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rPr>
        <w:t>「情報・防災ステーションごか隣接地」で</w:t>
      </w:r>
    </w:p>
    <w:p>
      <w:pPr>
        <w:pStyle w:val="0"/>
        <w:jc w:val="center"/>
        <w:rPr>
          <w:rFonts w:hint="eastAsia" w:ascii="ＭＳ 明朝" w:hAnsi="ＭＳ 明朝" w:eastAsia="ＭＳ 明朝"/>
        </w:rPr>
      </w:pPr>
      <w:r>
        <w:rPr>
          <w:rFonts w:hint="eastAsia" w:ascii="ＭＳ 明朝" w:hAnsi="ＭＳ 明朝" w:eastAsia="ＭＳ 明朝"/>
        </w:rPr>
        <w:t>民間事業者の皆さまの</w:t>
      </w:r>
      <w:r>
        <w:rPr>
          <w:rFonts w:hint="eastAsia" w:ascii="ＭＳ 明朝" w:hAnsi="ＭＳ 明朝" w:eastAsia="ＭＳ 明朝"/>
          <w:b w:val="1"/>
          <w:sz w:val="32"/>
        </w:rPr>
        <w:t>アイデアを実現してみませんか？</w:t>
      </w:r>
    </w:p>
    <w:p>
      <w:pPr>
        <w:pStyle w:val="0"/>
        <w:jc w:val="center"/>
        <w:rPr>
          <w:rFonts w:hint="eastAsia" w:ascii="ＭＳ 明朝" w:hAnsi="ＭＳ 明朝" w:eastAsia="ＭＳ 明朝"/>
        </w:rPr>
      </w:pPr>
      <w:r>
        <w:rPr>
          <w:rFonts w:hint="eastAsia" w:ascii="ＭＳ 明朝" w:hAnsi="ＭＳ 明朝" w:eastAsia="ＭＳ 明朝"/>
        </w:rPr>
        <w:t>（トライアル・サウンディング事業実施要項）</w:t>
      </w:r>
    </w:p>
    <w:p>
      <w:pPr>
        <w:pStyle w:val="0"/>
        <w:jc w:val="center"/>
        <w:rPr>
          <w:rFonts w:hint="eastAsia" w:ascii="ＭＳ 明朝" w:hAnsi="ＭＳ 明朝" w:eastAsia="ＭＳ 明朝"/>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2128520</wp:posOffset>
                </wp:positionH>
                <wp:positionV relativeFrom="paragraph">
                  <wp:posOffset>188595</wp:posOffset>
                </wp:positionV>
                <wp:extent cx="2457450" cy="22860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457450" cy="22860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2372995" cy="2376805"/>
                                  <wp:effectExtent l="0" t="0" r="0" b="0"/>
                                  <wp:docPr id="1027" name="オブジェクト 0"/>
                                  <a:graphic>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2372995" cy="2376805"/>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85pt;mso-position-vertical-relative:text;mso-position-horizontal-relative:text;position:absolute;height:180pt;mso-wrap-distance-top:0pt;width:193.5pt;mso-wrap-distance-left:16pt;margin-left:167.6pt;z-index:19;"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2372995" cy="237680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2372995" cy="2376805"/>
                                    </a:xfrm>
                                    <a:prstGeom prst="rect">
                                      <a:avLst/>
                                    </a:prstGeom>
                                  </pic:spPr>
                                </pic:pic>
                              </a:graphicData>
                            </a:graphic>
                          </wp:inline>
                        </w:drawing>
                      </w:r>
                    </w:p>
                  </w:txbxContent>
                </v:textbox>
                <v:imagedata o:title=""/>
                <w10:wrap type="none" anchorx="text" anchory="text"/>
              </v:shape>
            </w:pict>
          </mc:Fallback>
        </mc:AlternateContent>
      </w:r>
    </w:p>
    <w:p>
      <w:pPr>
        <w:pStyle w:val="0"/>
        <w:jc w:val="center"/>
        <w:rPr>
          <w:rFonts w:hint="eastAsia" w:ascii="ＭＳ 明朝" w:hAnsi="ＭＳ 明朝" w:eastAsia="ＭＳ 明朝"/>
        </w:rPr>
      </w:pPr>
      <w:r>
        <w:rPr>
          <w:rFonts w:hint="eastAsia"/>
        </w:rPr>
        <w:drawing>
          <wp:anchor distT="0" distB="0" distL="203200" distR="203200" simplePos="0" relativeHeight="18" behindDoc="0" locked="0" layoutInCell="1" hidden="0" allowOverlap="1">
            <wp:simplePos x="0" y="0"/>
            <wp:positionH relativeFrom="column">
              <wp:posOffset>-90805</wp:posOffset>
            </wp:positionH>
            <wp:positionV relativeFrom="paragraph">
              <wp:posOffset>36195</wp:posOffset>
            </wp:positionV>
            <wp:extent cx="2218055" cy="221170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2218055" cy="2211705"/>
                    </a:xfrm>
                    <a:prstGeom prst="rect">
                      <a:avLst/>
                    </a:prstGeom>
                  </pic:spPr>
                </pic:pic>
              </a:graphicData>
            </a:graphic>
          </wp:anchor>
        </w:drawing>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tabs>
          <w:tab w:val="center" w:leader="none" w:pos="4873"/>
          <w:tab w:val="left" w:leader="none" w:pos="7093"/>
        </w:tabs>
        <w:jc w:val="both"/>
        <w:rPr>
          <w:rFonts w:hint="eastAsia" w:ascii="ＭＳ 明朝" w:hAnsi="ＭＳ 明朝" w:eastAsia="ＭＳ 明朝"/>
        </w:rPr>
      </w:pPr>
      <w:r>
        <w:rPr>
          <w:rFonts w:hint="eastAsia" w:ascii="ＭＳ 明朝" w:hAnsi="ＭＳ 明朝" w:eastAsia="ＭＳ 明朝"/>
        </w:rPr>
        <w:tab/>
      </w:r>
      <w:r>
        <w:rPr>
          <w:rFonts w:hint="eastAsia"/>
        </w:rPr>
        <w:drawing>
          <wp:anchor simplePos="0" relativeHeight="17" behindDoc="0" locked="0" layoutInCell="1" hidden="0" allowOverlap="1">
            <wp:simplePos x="0" y="0"/>
            <wp:positionH relativeFrom="page">
              <wp:posOffset>5233670</wp:posOffset>
            </wp:positionH>
            <wp:positionV relativeFrom="page">
              <wp:posOffset>2093595</wp:posOffset>
            </wp:positionV>
            <wp:extent cx="2068830" cy="2211070"/>
            <wp:effectExtent l="0" t="0" r="0" b="0"/>
            <wp:wrapNone/>
            <wp:docPr id="1029" name="図 6"/>
            <a:graphic xmlns:a="http://schemas.openxmlformats.org/drawingml/2006/main">
              <a:graphicData uri="http://schemas.openxmlformats.org/drawingml/2006/picture">
                <pic:pic xmlns:pic="http://schemas.openxmlformats.org/drawingml/2006/picture">
                  <pic:nvPicPr>
                    <pic:cNvPr id="1029" name="図 6"/>
                    <pic:cNvPicPr>
                      <a:picLocks noChangeAspect="1"/>
                    </pic:cNvPicPr>
                  </pic:nvPicPr>
                  <pic:blipFill>
                    <a:blip r:embed="rId7"/>
                    <a:stretch>
                      <a:fillRect/>
                    </a:stretch>
                  </pic:blipFill>
                  <pic:spPr>
                    <a:xfrm>
                      <a:off x="0" y="0"/>
                      <a:ext cx="2068830" cy="2211070"/>
                    </a:xfrm>
                    <a:prstGeom prst="rect">
                      <a:avLst/>
                    </a:prstGeom>
                  </pic:spPr>
                </pic:pic>
              </a:graphicData>
            </a:graphic>
          </wp:anchor>
        </w:drawing>
      </w:r>
      <w:r>
        <w:rPr>
          <w:rFonts w:hint="eastAsia" w:ascii="ＭＳ 明朝" w:hAnsi="ＭＳ 明朝" w:eastAsia="ＭＳ 明朝"/>
        </w:rPr>
        <w:tab/>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color w:val="auto"/>
          <w:sz w:val="20"/>
          <w:highlight w:val="darkBlue"/>
        </w:rPr>
      </w:pPr>
      <w:r>
        <w:rPr>
          <w:rFonts w:hint="eastAsia" w:ascii="ＭＳ 明朝" w:hAnsi="ＭＳ 明朝" w:eastAsia="ＭＳ 明朝"/>
          <w:b w:val="1"/>
          <w:color w:val="auto"/>
          <w:sz w:val="24"/>
          <w:highlight w:val="none"/>
        </w:rPr>
        <w:t>１．トライアル・サウンディングの背景・目的</w:t>
      </w:r>
      <w:r>
        <w:rPr>
          <w:rFonts w:hint="eastAsia" w:ascii="ＭＳ 明朝" w:hAnsi="ＭＳ 明朝" w:eastAsia="ＭＳ 明朝"/>
          <w:color w:val="auto"/>
          <w:sz w:val="22"/>
          <w:highlight w:val="none"/>
        </w:rPr>
        <w:t>　　　　　　　　　　　　　　　　　　　　　</w:t>
      </w:r>
    </w:p>
    <w:p>
      <w:pPr>
        <w:pStyle w:val="0"/>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0"/>
        </w:rPr>
        <w:t>　情報・防災ステーション隣接地は、五霞町所有の土地です。都心から約</w:t>
      </w:r>
      <w:r>
        <w:rPr>
          <w:rFonts w:hint="eastAsia" w:ascii="ＭＳ 明朝" w:hAnsi="ＭＳ 明朝" w:eastAsia="ＭＳ 明朝"/>
          <w:sz w:val="20"/>
        </w:rPr>
        <w:t>50km</w:t>
      </w:r>
      <w:r>
        <w:rPr>
          <w:rFonts w:hint="eastAsia" w:ascii="ＭＳ 明朝" w:hAnsi="ＭＳ 明朝" w:eastAsia="ＭＳ 明朝"/>
          <w:sz w:val="20"/>
        </w:rPr>
        <w:t>にありながら、水と緑豊かな自然環境に恵まれています。</w:t>
      </w:r>
    </w:p>
    <w:p>
      <w:pPr>
        <w:pStyle w:val="0"/>
        <w:rPr>
          <w:rFonts w:hint="eastAsia" w:ascii="ＭＳ 明朝" w:hAnsi="ＭＳ 明朝" w:eastAsia="ＭＳ 明朝"/>
          <w:sz w:val="20"/>
        </w:rPr>
      </w:pPr>
      <w:r>
        <w:rPr>
          <w:rFonts w:hint="eastAsia" w:ascii="ＭＳ 明朝" w:hAnsi="ＭＳ 明朝" w:eastAsia="ＭＳ 明朝"/>
          <w:sz w:val="20"/>
        </w:rPr>
        <w:t>　当該地は平成</w:t>
      </w:r>
      <w:r>
        <w:rPr>
          <w:rFonts w:hint="eastAsia" w:ascii="ＭＳ 明朝" w:hAnsi="ＭＳ 明朝" w:eastAsia="ＭＳ 明朝"/>
          <w:sz w:val="20"/>
        </w:rPr>
        <w:t>10</w:t>
      </w:r>
      <w:r>
        <w:rPr>
          <w:rFonts w:hint="eastAsia" w:ascii="ＭＳ 明朝" w:hAnsi="ＭＳ 明朝" w:eastAsia="ＭＳ 明朝"/>
          <w:sz w:val="20"/>
        </w:rPr>
        <w:t>年度に「防災ステーション隣接地土地利用構想」が策定されましたが、事業化には至らず、現在においては水害時の一時避難所や町のイベント等で利用している状況です。この防災ステーション隣接地のポテンシャルを最大限に引き出すため、賑わいの創出や地域交流の促進を図りつつ、民間活力導入による施設の有効活用を検討しています。</w:t>
      </w:r>
    </w:p>
    <w:p>
      <w:pPr>
        <w:pStyle w:val="0"/>
        <w:rPr>
          <w:rFonts w:hint="eastAsia" w:ascii="ＭＳ 明朝" w:hAnsi="ＭＳ 明朝" w:eastAsia="ＭＳ 明朝"/>
          <w:sz w:val="20"/>
        </w:rPr>
      </w:pPr>
      <w:r>
        <w:rPr>
          <w:rFonts w:hint="eastAsia" w:ascii="ＭＳ 明朝" w:hAnsi="ＭＳ 明朝" w:eastAsia="ＭＳ 明朝"/>
          <w:sz w:val="20"/>
        </w:rPr>
        <w:t>　検討にあたり、民間事業者の持つ優れたアイデア・ノウハウの活用とスピード感への対応をより強化していくため、実際に当施設を暫定利用しながら、「対話」を通じた市場調査（トライアル・サウンディング）を実施し、公民連携を推進してまいります。</w:t>
      </w:r>
    </w:p>
    <w:p>
      <w:pPr>
        <w:pStyle w:val="0"/>
        <w:rPr>
          <w:rFonts w:hint="eastAsia" w:ascii="ＭＳ 明朝" w:hAnsi="ＭＳ 明朝" w:eastAsia="ＭＳ 明朝"/>
          <w:sz w:val="20"/>
        </w:rPr>
      </w:pPr>
    </w:p>
    <w:p>
      <w:pPr>
        <w:pStyle w:val="0"/>
        <w:rPr>
          <w:rFonts w:hint="eastAsia" w:ascii="ＭＳ 明朝" w:hAnsi="ＭＳ 明朝" w:eastAsia="ＭＳ 明朝"/>
          <w:b w:val="1"/>
          <w:sz w:val="24"/>
        </w:rPr>
      </w:pPr>
      <w:r>
        <w:rPr>
          <w:rFonts w:hint="eastAsia" w:ascii="ＭＳ 明朝" w:hAnsi="ＭＳ 明朝" w:eastAsia="ＭＳ 明朝"/>
          <w:b w:val="1"/>
          <w:sz w:val="24"/>
        </w:rPr>
        <w:t>２．期待される効果</w:t>
      </w:r>
    </w:p>
    <w:p>
      <w:pPr>
        <w:pStyle w:val="0"/>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0"/>
        </w:rPr>
        <w:t>　本事業により、次のような効果が期待できると考えています。</w:t>
      </w:r>
    </w:p>
    <w:p>
      <w:pPr>
        <w:pStyle w:val="0"/>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1"/>
          <w:u w:val="single" w:color="auto"/>
        </w:rPr>
        <w:t>民間事業者のメリット</w:t>
      </w:r>
    </w:p>
    <w:p>
      <w:pPr>
        <w:pStyle w:val="0"/>
        <w:ind w:left="630" w:hanging="630" w:hangingChars="300"/>
        <w:rPr>
          <w:rFonts w:hint="eastAsia" w:ascii="ＭＳ 明朝" w:hAnsi="ＭＳ 明朝" w:eastAsia="ＭＳ 明朝"/>
          <w:sz w:val="20"/>
        </w:rPr>
      </w:pPr>
      <w:r>
        <w:rPr>
          <w:rFonts w:hint="eastAsia" w:ascii="ＭＳ 明朝" w:hAnsi="ＭＳ 明朝" w:eastAsia="ＭＳ 明朝"/>
          <w:sz w:val="20"/>
        </w:rPr>
        <w:t>　　・今後の公民連携に向けて、当施設でアイデアのニーズがあるか、コンセプトがマッチングしているか、確認することができます。</w:t>
      </w:r>
    </w:p>
    <w:p>
      <w:pPr>
        <w:pStyle w:val="0"/>
        <w:ind w:left="630" w:hanging="630" w:hangingChars="300"/>
        <w:rPr>
          <w:rFonts w:hint="eastAsia" w:ascii="ＭＳ 明朝" w:hAnsi="ＭＳ 明朝" w:eastAsia="ＭＳ 明朝"/>
          <w:sz w:val="20"/>
        </w:rPr>
      </w:pPr>
      <w:r>
        <w:rPr>
          <w:rFonts w:hint="eastAsia" w:ascii="ＭＳ 明朝" w:hAnsi="ＭＳ 明朝" w:eastAsia="ＭＳ 明朝"/>
          <w:sz w:val="20"/>
        </w:rPr>
        <w:t>　　・事前に留意事項や町の意図が確認できるので、公募参加の判断がしやすくなります。</w:t>
      </w:r>
    </w:p>
    <w:p>
      <w:pPr>
        <w:pStyle w:val="0"/>
        <w:ind w:left="630" w:hanging="630" w:hangingChars="300"/>
        <w:rPr>
          <w:rFonts w:hint="eastAsia" w:ascii="ＭＳ 明朝" w:hAnsi="ＭＳ 明朝" w:eastAsia="ＭＳ 明朝"/>
          <w:sz w:val="20"/>
        </w:rPr>
      </w:pPr>
      <w:r>
        <w:rPr>
          <w:rFonts w:hint="eastAsia" w:ascii="ＭＳ 明朝" w:hAnsi="ＭＳ 明朝" w:eastAsia="ＭＳ 明朝"/>
          <w:sz w:val="20"/>
        </w:rPr>
        <w:t>　　・公募の際に、町の意図を十分理解した事業提案が可能になります。</w:t>
      </w:r>
    </w:p>
    <w:p>
      <w:pPr>
        <w:pStyle w:val="0"/>
        <w:ind w:left="630" w:hanging="630" w:hangingChars="300"/>
        <w:rPr>
          <w:rFonts w:hint="eastAsia" w:ascii="ＭＳ 明朝" w:hAnsi="ＭＳ 明朝" w:eastAsia="ＭＳ 明朝"/>
          <w:sz w:val="20"/>
        </w:rPr>
      </w:pPr>
      <w:r>
        <w:rPr>
          <w:rFonts w:hint="eastAsia" w:ascii="ＭＳ 明朝" w:hAnsi="ＭＳ 明朝" w:eastAsia="ＭＳ 明朝"/>
          <w:sz w:val="20"/>
        </w:rPr>
        <w:t>　　・サウンディングを通じて、意見や考えを一定程度公募内容に反映することができます。</w:t>
      </w:r>
    </w:p>
    <w:p>
      <w:pPr>
        <w:pStyle w:val="0"/>
        <w:ind w:left="630" w:hanging="630" w:hangingChars="300"/>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1"/>
          <w:u w:val="single" w:color="auto"/>
        </w:rPr>
        <w:t>五霞町のメリット</w:t>
      </w:r>
    </w:p>
    <w:p>
      <w:pPr>
        <w:pStyle w:val="0"/>
        <w:ind w:left="630" w:hanging="630" w:hangingChars="300"/>
        <w:rPr>
          <w:rFonts w:hint="eastAsia" w:ascii="ＭＳ 明朝" w:hAnsi="ＭＳ 明朝" w:eastAsia="ＭＳ 明朝"/>
          <w:sz w:val="20"/>
        </w:rPr>
      </w:pPr>
      <w:r>
        <w:rPr>
          <w:rFonts w:hint="eastAsia" w:ascii="ＭＳ 明朝" w:hAnsi="ＭＳ 明朝" w:eastAsia="ＭＳ 明朝"/>
          <w:sz w:val="20"/>
        </w:rPr>
        <w:t>　　・早い段階で市場性を確認することで、幅広い検討が可能となります。</w:t>
      </w:r>
    </w:p>
    <w:p>
      <w:pPr>
        <w:pStyle w:val="0"/>
        <w:ind w:left="630" w:hanging="630" w:hangingChars="300"/>
        <w:rPr>
          <w:rFonts w:hint="eastAsia" w:ascii="ＭＳ 明朝" w:hAnsi="ＭＳ 明朝" w:eastAsia="ＭＳ 明朝"/>
          <w:sz w:val="20"/>
        </w:rPr>
      </w:pPr>
      <w:r>
        <w:rPr>
          <w:rFonts w:hint="eastAsia" w:ascii="ＭＳ 明朝" w:hAnsi="ＭＳ 明朝" w:eastAsia="ＭＳ 明朝"/>
          <w:sz w:val="20"/>
        </w:rPr>
        <w:t>　　・民間事業者のノウハウやアイデアを活用した検討及び公募条件の策定ができます。</w:t>
      </w:r>
    </w:p>
    <w:p>
      <w:pPr>
        <w:pStyle w:val="0"/>
        <w:ind w:left="630" w:hanging="630" w:hangingChars="300"/>
        <w:rPr>
          <w:rFonts w:hint="eastAsia" w:ascii="ＭＳ 明朝" w:hAnsi="ＭＳ 明朝" w:eastAsia="ＭＳ 明朝"/>
          <w:sz w:val="20"/>
        </w:rPr>
      </w:pPr>
      <w:r>
        <w:rPr>
          <w:rFonts w:hint="eastAsia" w:ascii="ＭＳ 明朝" w:hAnsi="ＭＳ 明朝" w:eastAsia="ＭＳ 明朝"/>
          <w:sz w:val="20"/>
        </w:rPr>
        <w:t>　　・民間事業者の意見を参考に、現実的な公募条件の策定ができます。</w:t>
      </w:r>
    </w:p>
    <w:p>
      <w:pPr>
        <w:pStyle w:val="0"/>
        <w:ind w:left="630" w:hanging="630" w:hangingChars="300"/>
        <w:rPr>
          <w:rFonts w:hint="eastAsia" w:ascii="ＭＳ 明朝" w:hAnsi="ＭＳ 明朝" w:eastAsia="ＭＳ 明朝"/>
          <w:sz w:val="20"/>
        </w:rPr>
      </w:pPr>
    </w:p>
    <w:p>
      <w:pPr>
        <w:pStyle w:val="0"/>
        <w:ind w:left="630" w:hanging="630" w:hangingChars="300"/>
        <w:rPr>
          <w:rFonts w:hint="eastAsia" w:ascii="ＭＳ 明朝" w:hAnsi="ＭＳ 明朝" w:eastAsia="ＭＳ 明朝"/>
          <w:sz w:val="20"/>
        </w:rPr>
      </w:pPr>
      <w:r>
        <w:rPr>
          <w:rFonts w:hint="eastAsia" w:ascii="ＭＳ 明朝" w:hAnsi="ＭＳ 明朝" w:eastAsia="ＭＳ 明朝"/>
          <w:b w:val="1"/>
          <w:sz w:val="24"/>
        </w:rPr>
        <w:t>３．スケジュール</w:t>
      </w:r>
    </w:p>
    <w:tbl>
      <w:tblPr>
        <w:tblStyle w:val="11"/>
        <w:tblpPr w:leftFromText="142" w:rightFromText="142" w:topFromText="0" w:bottomFromText="0" w:vertAnchor="text" w:horzAnchor="text" w:tblpX="463" w:tblpY="22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777"/>
        <w:gridCol w:w="5108"/>
      </w:tblGrid>
      <w:tr>
        <w:trPr>
          <w:trHeight w:val="375" w:hRule="atLeast"/>
        </w:trPr>
        <w:tc>
          <w:tcPr>
            <w:tcW w:w="17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日　程</w:t>
            </w:r>
          </w:p>
        </w:tc>
        <w:tc>
          <w:tcPr>
            <w:tcW w:w="51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内　容</w:t>
            </w:r>
          </w:p>
        </w:tc>
      </w:tr>
      <w:tr>
        <w:trPr>
          <w:trHeight w:val="375" w:hRule="atLeast"/>
        </w:trPr>
        <w:tc>
          <w:tcPr>
            <w:tcW w:w="17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7</w:t>
            </w:r>
            <w:r>
              <w:rPr>
                <w:rFonts w:hint="eastAsia" w:ascii="ＭＳ 明朝" w:hAnsi="ＭＳ 明朝" w:eastAsia="ＭＳ 明朝"/>
                <w:sz w:val="20"/>
              </w:rPr>
              <w:t>月</w:t>
            </w:r>
            <w:r>
              <w:rPr>
                <w:rFonts w:hint="eastAsia" w:ascii="ＭＳ 明朝" w:hAnsi="ＭＳ 明朝" w:eastAsia="ＭＳ 明朝"/>
                <w:sz w:val="20"/>
              </w:rPr>
              <w:t>9</w:t>
            </w:r>
            <w:r>
              <w:rPr>
                <w:rFonts w:hint="eastAsia" w:ascii="ＭＳ 明朝" w:hAnsi="ＭＳ 明朝" w:eastAsia="ＭＳ 明朝"/>
                <w:sz w:val="20"/>
              </w:rPr>
              <w:t>日</w:t>
            </w:r>
          </w:p>
          <w:p>
            <w:pPr>
              <w:pStyle w:val="0"/>
              <w:jc w:val="center"/>
              <w:rPr>
                <w:rFonts w:hint="eastAsia" w:ascii="ＭＳ 明朝" w:hAnsi="ＭＳ 明朝" w:eastAsia="ＭＳ 明朝"/>
                <w:sz w:val="20"/>
              </w:rPr>
            </w:pPr>
            <w:r>
              <w:rPr>
                <w:rFonts w:hint="eastAsia" w:ascii="ＭＳ 明朝" w:hAnsi="ＭＳ 明朝" w:eastAsia="ＭＳ 明朝"/>
                <w:sz w:val="20"/>
              </w:rPr>
              <w:t>～</w:t>
            </w:r>
          </w:p>
          <w:p>
            <w:pPr>
              <w:pStyle w:val="0"/>
              <w:jc w:val="center"/>
              <w:rPr>
                <w:rFonts w:hint="eastAsia" w:ascii="ＭＳ 明朝" w:hAnsi="ＭＳ 明朝" w:eastAsia="ＭＳ 明朝"/>
                <w:sz w:val="20"/>
              </w:rPr>
            </w:pPr>
            <w:r>
              <w:rPr>
                <w:rFonts w:hint="eastAsia" w:ascii="ＭＳ 明朝" w:hAnsi="ＭＳ 明朝" w:eastAsia="ＭＳ 明朝"/>
                <w:sz w:val="20"/>
              </w:rPr>
              <w:t>11</w:t>
            </w:r>
            <w:r>
              <w:rPr>
                <w:rFonts w:hint="eastAsia" w:ascii="ＭＳ 明朝" w:hAnsi="ＭＳ 明朝" w:eastAsia="ＭＳ 明朝"/>
                <w:sz w:val="20"/>
              </w:rPr>
              <w:t>月</w:t>
            </w:r>
            <w:r>
              <w:rPr>
                <w:rFonts w:hint="eastAsia" w:ascii="ＭＳ 明朝" w:hAnsi="ＭＳ 明朝" w:eastAsia="ＭＳ 明朝"/>
                <w:sz w:val="20"/>
              </w:rPr>
              <w:t>30</w:t>
            </w:r>
            <w:r>
              <w:rPr>
                <w:rFonts w:hint="eastAsia" w:ascii="ＭＳ 明朝" w:hAnsi="ＭＳ 明朝" w:eastAsia="ＭＳ 明朝"/>
                <w:sz w:val="20"/>
              </w:rPr>
              <w:t>日</w:t>
            </w:r>
          </w:p>
        </w:tc>
        <w:tc>
          <w:tcPr>
            <w:tcW w:w="51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トライアル・サウンディング募集期間</w:t>
            </w:r>
          </w:p>
        </w:tc>
      </w:tr>
      <w:tr>
        <w:trPr>
          <w:trHeight w:val="375" w:hRule="atLeast"/>
        </w:trPr>
        <w:tc>
          <w:tcPr>
            <w:tcW w:w="17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受付後</w:t>
            </w:r>
          </w:p>
          <w:p>
            <w:pPr>
              <w:pStyle w:val="0"/>
              <w:jc w:val="center"/>
              <w:rPr>
                <w:rFonts w:hint="eastAsia" w:ascii="ＭＳ 明朝" w:hAnsi="ＭＳ 明朝" w:eastAsia="ＭＳ 明朝"/>
                <w:sz w:val="20"/>
              </w:rPr>
            </w:pPr>
            <w:r>
              <w:rPr>
                <w:rFonts w:hint="eastAsia" w:ascii="ＭＳ 明朝" w:hAnsi="ＭＳ 明朝" w:eastAsia="ＭＳ 明朝"/>
                <w:sz w:val="20"/>
              </w:rPr>
              <w:t>～</w:t>
            </w:r>
          </w:p>
          <w:p>
            <w:pPr>
              <w:pStyle w:val="0"/>
              <w:jc w:val="center"/>
              <w:rPr>
                <w:rFonts w:hint="eastAsia" w:ascii="ＭＳ 明朝" w:hAnsi="ＭＳ 明朝" w:eastAsia="ＭＳ 明朝"/>
                <w:sz w:val="20"/>
              </w:rPr>
            </w:pPr>
            <w:r>
              <w:rPr>
                <w:rFonts w:hint="eastAsia" w:ascii="ＭＳ 明朝" w:hAnsi="ＭＳ 明朝" w:eastAsia="ＭＳ 明朝"/>
                <w:sz w:val="20"/>
              </w:rPr>
              <w:t>12</w:t>
            </w:r>
            <w:r>
              <w:rPr>
                <w:rFonts w:hint="eastAsia" w:ascii="ＭＳ 明朝" w:hAnsi="ＭＳ 明朝" w:eastAsia="ＭＳ 明朝"/>
                <w:sz w:val="20"/>
              </w:rPr>
              <w:t>月</w:t>
            </w:r>
            <w:r>
              <w:rPr>
                <w:rFonts w:hint="eastAsia" w:ascii="ＭＳ 明朝" w:hAnsi="ＭＳ 明朝" w:eastAsia="ＭＳ 明朝"/>
                <w:sz w:val="20"/>
              </w:rPr>
              <w:t>28</w:t>
            </w:r>
            <w:r>
              <w:rPr>
                <w:rFonts w:hint="eastAsia" w:ascii="ＭＳ 明朝" w:hAnsi="ＭＳ 明朝" w:eastAsia="ＭＳ 明朝"/>
                <w:sz w:val="20"/>
              </w:rPr>
              <w:t>日</w:t>
            </w:r>
          </w:p>
        </w:tc>
        <w:tc>
          <w:tcPr>
            <w:tcW w:w="51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0"/>
              </w:rPr>
            </w:pPr>
            <w:bookmarkStart w:id="0" w:name="_GoBack"/>
            <w:bookmarkEnd w:id="0"/>
            <w:r>
              <w:rPr>
                <w:rFonts w:hint="eastAsia" w:ascii="ＭＳ 明朝" w:hAnsi="ＭＳ 明朝" w:eastAsia="ＭＳ 明朝"/>
                <w:sz w:val="20"/>
              </w:rPr>
              <w:t>暫定利用（トライアル）の実施期間</w:t>
            </w:r>
          </w:p>
        </w:tc>
      </w:tr>
      <w:tr>
        <w:trPr>
          <w:trHeight w:val="375" w:hRule="atLeast"/>
        </w:trPr>
        <w:tc>
          <w:tcPr>
            <w:tcW w:w="17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翌</w:t>
            </w:r>
            <w:r>
              <w:rPr>
                <w:rFonts w:hint="eastAsia" w:ascii="ＭＳ 明朝" w:hAnsi="ＭＳ 明朝" w:eastAsia="ＭＳ 明朝"/>
                <w:sz w:val="20"/>
              </w:rPr>
              <w:t>1</w:t>
            </w:r>
            <w:r>
              <w:rPr>
                <w:rFonts w:hint="eastAsia" w:ascii="ＭＳ 明朝" w:hAnsi="ＭＳ 明朝" w:eastAsia="ＭＳ 明朝"/>
                <w:sz w:val="20"/>
              </w:rPr>
              <w:t>月～</w:t>
            </w:r>
          </w:p>
        </w:tc>
        <w:tc>
          <w:tcPr>
            <w:tcW w:w="51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z w:val="20"/>
              </w:rPr>
            </w:pPr>
            <w:r>
              <w:rPr>
                <w:rFonts w:hint="eastAsia" w:ascii="ＭＳ 明朝" w:hAnsi="ＭＳ 明朝" w:eastAsia="ＭＳ 明朝"/>
                <w:sz w:val="20"/>
              </w:rPr>
              <w:t>トライアル・サウンディングに関するヒアリング</w:t>
            </w:r>
          </w:p>
          <w:p>
            <w:pPr>
              <w:pStyle w:val="0"/>
              <w:jc w:val="left"/>
              <w:rPr>
                <w:rFonts w:hint="eastAsia" w:ascii="ＭＳ 明朝" w:hAnsi="ＭＳ 明朝" w:eastAsia="ＭＳ 明朝"/>
                <w:sz w:val="20"/>
              </w:rPr>
            </w:pPr>
            <w:r>
              <w:rPr>
                <w:rFonts w:hint="eastAsia" w:ascii="ＭＳ 明朝" w:hAnsi="ＭＳ 明朝" w:eastAsia="ＭＳ 明朝"/>
                <w:sz w:val="20"/>
              </w:rPr>
              <w:t>使用実績等の提出</w:t>
            </w:r>
          </w:p>
        </w:tc>
      </w:tr>
    </w:tbl>
    <w:p>
      <w:pPr>
        <w:pStyle w:val="0"/>
        <w:ind w:left="630" w:hanging="630" w:hangingChars="300"/>
        <w:rPr>
          <w:rFonts w:hint="eastAsia" w:ascii="ＭＳ 明朝" w:hAnsi="ＭＳ 明朝" w:eastAsia="ＭＳ 明朝"/>
          <w:sz w:val="20"/>
        </w:rPr>
      </w:pPr>
      <w:r>
        <w:rPr>
          <w:rFonts w:hint="eastAsia" w:ascii="ＭＳ 明朝" w:hAnsi="ＭＳ 明朝" w:eastAsia="ＭＳ 明朝"/>
          <w:sz w:val="20"/>
        </w:rPr>
        <w:t>　　</w:t>
      </w: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ind w:leftChars="0" w:firstLine="0" w:firstLineChars="0"/>
        <w:rPr>
          <w:rFonts w:hint="eastAsia" w:ascii="ＭＳ 明朝" w:hAnsi="ＭＳ 明朝" w:eastAsia="ＭＳ 明朝"/>
          <w:sz w:val="20"/>
        </w:rPr>
      </w:pPr>
    </w:p>
    <w:p>
      <w:pPr>
        <w:pStyle w:val="0"/>
        <w:ind w:leftChars="0" w:firstLine="0" w:firstLineChars="0"/>
        <w:rPr>
          <w:rFonts w:hint="eastAsia" w:ascii="ＭＳ 明朝" w:hAnsi="ＭＳ 明朝" w:eastAsia="ＭＳ 明朝"/>
          <w:sz w:val="20"/>
        </w:rPr>
      </w:pPr>
      <w:r>
        <w:rPr>
          <w:rFonts w:hint="eastAsia" w:ascii="ＭＳ 明朝" w:hAnsi="ＭＳ 明朝" w:eastAsia="ＭＳ 明朝"/>
          <w:b w:val="1"/>
          <w:sz w:val="24"/>
        </w:rPr>
        <w:t>４．物件情報</w:t>
      </w:r>
    </w:p>
    <w:tbl>
      <w:tblPr>
        <w:tblStyle w:val="11"/>
        <w:tblpPr w:leftFromText="142" w:rightFromText="142" w:topFromText="0" w:bottomFromText="0" w:vertAnchor="text" w:horzAnchor="text" w:tblpX="463" w:tblpY="22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777"/>
        <w:gridCol w:w="2025"/>
        <w:gridCol w:w="3083"/>
      </w:tblGrid>
      <w:tr>
        <w:trPr>
          <w:trHeight w:val="375" w:hRule="atLeast"/>
        </w:trPr>
        <w:tc>
          <w:tcPr>
            <w:tcW w:w="17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所在地</w:t>
            </w:r>
          </w:p>
        </w:tc>
        <w:tc>
          <w:tcPr>
            <w:tcW w:w="51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茨城県五霞町山王</w:t>
            </w:r>
            <w:r>
              <w:rPr>
                <w:rFonts w:hint="eastAsia" w:ascii="ＭＳ 明朝" w:hAnsi="ＭＳ 明朝" w:eastAsia="ＭＳ 明朝"/>
                <w:sz w:val="20"/>
              </w:rPr>
              <w:t>1242</w:t>
            </w:r>
            <w:r>
              <w:rPr>
                <w:rFonts w:hint="eastAsia" w:ascii="ＭＳ 明朝" w:hAnsi="ＭＳ 明朝" w:eastAsia="ＭＳ 明朝"/>
                <w:sz w:val="20"/>
              </w:rPr>
              <w:t>番</w:t>
            </w:r>
            <w:r>
              <w:rPr>
                <w:rFonts w:hint="eastAsia" w:ascii="ＭＳ 明朝" w:hAnsi="ＭＳ 明朝" w:eastAsia="ＭＳ 明朝"/>
                <w:sz w:val="20"/>
              </w:rPr>
              <w:t>1</w:t>
            </w:r>
          </w:p>
        </w:tc>
      </w:tr>
      <w:tr>
        <w:trPr>
          <w:trHeight w:val="375" w:hRule="atLeast"/>
        </w:trPr>
        <w:tc>
          <w:tcPr>
            <w:tcW w:w="17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所管課</w:t>
            </w:r>
          </w:p>
        </w:tc>
        <w:tc>
          <w:tcPr>
            <w:tcW w:w="51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特定プロジェクト推進課</w:t>
            </w:r>
          </w:p>
        </w:tc>
      </w:tr>
      <w:tr>
        <w:trPr>
          <w:trHeight w:val="375" w:hRule="atLeast"/>
        </w:trPr>
        <w:tc>
          <w:tcPr>
            <w:tcW w:w="17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施設面積</w:t>
            </w:r>
          </w:p>
        </w:tc>
        <w:tc>
          <w:tcPr>
            <w:tcW w:w="51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約</w:t>
            </w:r>
            <w:r>
              <w:rPr>
                <w:rFonts w:hint="eastAsia" w:ascii="ＭＳ 明朝" w:hAnsi="ＭＳ 明朝" w:eastAsia="ＭＳ 明朝"/>
                <w:sz w:val="20"/>
              </w:rPr>
              <w:t>60,000</w:t>
            </w:r>
            <w:r>
              <w:rPr>
                <w:rFonts w:hint="eastAsia" w:ascii="ＭＳ 明朝" w:hAnsi="ＭＳ 明朝" w:eastAsia="ＭＳ 明朝"/>
                <w:sz w:val="20"/>
              </w:rPr>
              <w:t>㎡</w:t>
            </w:r>
          </w:p>
        </w:tc>
      </w:tr>
      <w:tr>
        <w:trPr>
          <w:trHeight w:val="375" w:hRule="atLeast"/>
        </w:trPr>
        <w:tc>
          <w:tcPr>
            <w:tcW w:w="17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現況地目</w:t>
            </w:r>
          </w:p>
        </w:tc>
        <w:tc>
          <w:tcPr>
            <w:tcW w:w="51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雑種地</w:t>
            </w:r>
          </w:p>
        </w:tc>
      </w:tr>
      <w:tr>
        <w:trPr>
          <w:trHeight w:val="375" w:hRule="atLeast"/>
        </w:trPr>
        <w:tc>
          <w:tcPr>
            <w:tcW w:w="17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駐車場</w:t>
            </w:r>
          </w:p>
        </w:tc>
        <w:tc>
          <w:tcPr>
            <w:tcW w:w="51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約</w:t>
            </w:r>
            <w:r>
              <w:rPr>
                <w:rFonts w:hint="eastAsia" w:ascii="ＭＳ 明朝" w:hAnsi="ＭＳ 明朝" w:eastAsia="ＭＳ 明朝"/>
                <w:sz w:val="20"/>
              </w:rPr>
              <w:t>700</w:t>
            </w:r>
            <w:r>
              <w:rPr>
                <w:rFonts w:hint="eastAsia" w:ascii="ＭＳ 明朝" w:hAnsi="ＭＳ 明朝" w:eastAsia="ＭＳ 明朝"/>
                <w:sz w:val="20"/>
              </w:rPr>
              <w:t>台</w:t>
            </w:r>
          </w:p>
          <w:p>
            <w:pPr>
              <w:pStyle w:val="0"/>
              <w:rPr>
                <w:rFonts w:hint="eastAsia" w:ascii="ＭＳ 明朝" w:hAnsi="ＭＳ 明朝" w:eastAsia="ＭＳ 明朝"/>
                <w:sz w:val="20"/>
              </w:rPr>
            </w:pPr>
            <w:r>
              <w:rPr>
                <w:rFonts w:hint="eastAsia" w:ascii="ＭＳ 明朝" w:hAnsi="ＭＳ 明朝" w:eastAsia="ＭＳ 明朝"/>
                <w:sz w:val="20"/>
              </w:rPr>
              <w:t>（災害時一時避難所の収容台数）</w:t>
            </w:r>
          </w:p>
        </w:tc>
      </w:tr>
      <w:tr>
        <w:trPr>
          <w:trHeight w:val="720" w:hRule="atLeast"/>
        </w:trPr>
        <w:tc>
          <w:tcPr>
            <w:tcW w:w="177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20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管理形態</w:t>
            </w:r>
          </w:p>
        </w:tc>
        <w:tc>
          <w:tcPr>
            <w:tcW w:w="3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五霞町</w:t>
            </w:r>
          </w:p>
          <w:p>
            <w:pPr>
              <w:pStyle w:val="0"/>
              <w:rPr>
                <w:rFonts w:hint="eastAsia" w:ascii="ＭＳ 明朝" w:hAnsi="ＭＳ 明朝" w:eastAsia="ＭＳ 明朝"/>
                <w:sz w:val="20"/>
              </w:rPr>
            </w:pPr>
            <w:r>
              <w:rPr>
                <w:rFonts w:hint="eastAsia" w:ascii="ＭＳ 明朝" w:hAnsi="ＭＳ 明朝" w:eastAsia="ＭＳ 明朝"/>
                <w:sz w:val="20"/>
              </w:rPr>
              <w:t>※行政財産使用許可</w:t>
            </w:r>
          </w:p>
        </w:tc>
      </w:tr>
      <w:tr>
        <w:trPr>
          <w:trHeight w:val="375" w:hRule="atLeast"/>
        </w:trPr>
        <w:tc>
          <w:tcPr>
            <w:tcW w:w="17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運営団体</w:t>
            </w:r>
          </w:p>
        </w:tc>
        <w:tc>
          <w:tcPr>
            <w:tcW w:w="3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五霞町</w:t>
            </w:r>
          </w:p>
        </w:tc>
      </w:tr>
      <w:tr>
        <w:trPr>
          <w:trHeight w:val="375" w:hRule="atLeast"/>
        </w:trPr>
        <w:tc>
          <w:tcPr>
            <w:tcW w:w="17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敷地維持管理費</w:t>
            </w:r>
          </w:p>
        </w:tc>
        <w:tc>
          <w:tcPr>
            <w:tcW w:w="3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維持管理費：</w:t>
            </w:r>
            <w:r>
              <w:rPr>
                <w:rFonts w:hint="eastAsia" w:ascii="ＭＳ 明朝" w:hAnsi="ＭＳ 明朝" w:eastAsia="ＭＳ 明朝"/>
                <w:sz w:val="20"/>
              </w:rPr>
              <w:t>5,533,000</w:t>
            </w:r>
            <w:r>
              <w:rPr>
                <w:rFonts w:hint="eastAsia" w:ascii="ＭＳ 明朝" w:hAnsi="ＭＳ 明朝" w:eastAsia="ＭＳ 明朝"/>
                <w:sz w:val="20"/>
              </w:rPr>
              <w:t>円</w:t>
            </w:r>
          </w:p>
        </w:tc>
      </w:tr>
    </w:tbl>
    <w:p>
      <w:pPr>
        <w:pStyle w:val="0"/>
        <w:ind w:leftChars="0" w:firstLine="0" w:firstLineChars="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b w:val="1"/>
          <w:sz w:val="24"/>
        </w:rPr>
        <w:t>５．トライアル・サウンディングの流れ</w:t>
      </w:r>
    </w:p>
    <w:p>
      <w:pPr>
        <w:pStyle w:val="0"/>
        <w:rPr>
          <w:rFonts w:hint="eastAsia" w:ascii="ＭＳ 明朝" w:hAnsi="ＭＳ 明朝" w:eastAsia="ＭＳ 明朝"/>
          <w:sz w:val="20"/>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-90805</wp:posOffset>
                </wp:positionH>
                <wp:positionV relativeFrom="paragraph">
                  <wp:posOffset>48895</wp:posOffset>
                </wp:positionV>
                <wp:extent cx="895350" cy="5524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895350" cy="5524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明朝" w:hAnsi="ＭＳ 明朝" w:eastAsia="ＭＳ 明朝"/>
                              </w:rPr>
                            </w:pPr>
                            <w:r>
                              <w:rPr>
                                <w:rFonts w:hint="eastAsia" w:ascii="ＭＳ 明朝" w:hAnsi="ＭＳ 明朝" w:eastAsia="ＭＳ 明朝"/>
                              </w:rPr>
                              <w:t>暫定利用</w:t>
                            </w:r>
                          </w:p>
                          <w:p>
                            <w:pPr>
                              <w:pStyle w:val="0"/>
                              <w:jc w:val="center"/>
                              <w:rPr>
                                <w:rFonts w:hint="eastAsia" w:ascii="ＭＳ 明朝" w:hAnsi="ＭＳ 明朝" w:eastAsia="ＭＳ 明朝"/>
                              </w:rPr>
                            </w:pPr>
                            <w:r>
                              <w:rPr>
                                <w:rFonts w:hint="eastAsia" w:ascii="ＭＳ 明朝" w:hAnsi="ＭＳ 明朝" w:eastAsia="ＭＳ 明朝"/>
                              </w:rPr>
                              <w:t>受付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85pt;mso-position-vertical-relative:text;mso-position-horizontal-relative:text;position:absolute;height:43.5pt;mso-wrap-distance-top:0pt;width:70.5pt;mso-wrap-distance-left:5.65pt;margin-left:-7.15pt;z-index:3;"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明朝" w:hAnsi="ＭＳ 明朝" w:eastAsia="ＭＳ 明朝"/>
                        </w:rPr>
                      </w:pPr>
                      <w:r>
                        <w:rPr>
                          <w:rFonts w:hint="eastAsia" w:ascii="ＭＳ 明朝" w:hAnsi="ＭＳ 明朝" w:eastAsia="ＭＳ 明朝"/>
                        </w:rPr>
                        <w:t>暫定利用</w:t>
                      </w:r>
                    </w:p>
                    <w:p>
                      <w:pPr>
                        <w:pStyle w:val="0"/>
                        <w:jc w:val="center"/>
                        <w:rPr>
                          <w:rFonts w:hint="eastAsia" w:ascii="ＭＳ 明朝" w:hAnsi="ＭＳ 明朝" w:eastAsia="ＭＳ 明朝"/>
                        </w:rPr>
                      </w:pPr>
                      <w:r>
                        <w:rPr>
                          <w:rFonts w:hint="eastAsia" w:ascii="ＭＳ 明朝" w:hAnsi="ＭＳ 明朝" w:eastAsia="ＭＳ 明朝"/>
                        </w:rPr>
                        <w:t>受付</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793750</wp:posOffset>
                </wp:positionH>
                <wp:positionV relativeFrom="paragraph">
                  <wp:posOffset>243205</wp:posOffset>
                </wp:positionV>
                <wp:extent cx="368935" cy="154305"/>
                <wp:effectExtent l="3810" t="0" r="29845" b="12700"/>
                <wp:wrapNone/>
                <wp:docPr id="1031" name="オブジェクト 0"/>
                <a:graphic xmlns:a="http://schemas.openxmlformats.org/drawingml/2006/main">
                  <a:graphicData uri="http://schemas.microsoft.com/office/word/2010/wordprocessingShape">
                    <wps:wsp>
                      <wps:cNvPr id="1031" name="オブジェクト 0"/>
                      <wps:cNvSpPr/>
                      <wps:spPr>
                        <a:xfrm rot="5340000">
                          <a:off x="0" y="0"/>
                          <a:ext cx="368935" cy="15430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オブジェクト 0" style="mso-wrap-distance-right:16pt;mso-wrap-distance-bottom:0pt;margin-top:19.14pt;mso-position-vertical-relative:text;mso-position-horizontal-relative:text;position:absolute;height:12.15pt;mso-wrap-distance-top:0pt;width:29.05pt;mso-wrap-distance-left:16pt;margin-left:62.5pt;z-index:8;rotation:89;" o:spid="_x0000_s1031" o:allowincell="t" o:allowoverlap="t" filled="t" fillcolor="#5b9bd5 [3204]" stroked="t" strokecolor="#42709c" strokeweight="1pt" o:spt="5" type="#_x0000_t5" adj="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1137920</wp:posOffset>
                </wp:positionH>
                <wp:positionV relativeFrom="paragraph">
                  <wp:posOffset>48895</wp:posOffset>
                </wp:positionV>
                <wp:extent cx="895350" cy="55245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895350" cy="5524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480" w:lineRule="auto"/>
                              <w:jc w:val="center"/>
                              <w:rPr>
                                <w:rFonts w:hint="eastAsia"/>
                              </w:rPr>
                            </w:pPr>
                            <w:r>
                              <w:rPr>
                                <w:rFonts w:hint="eastAsia" w:ascii="ＭＳ 明朝" w:hAnsi="ＭＳ 明朝" w:eastAsia="ＭＳ 明朝"/>
                              </w:rPr>
                              <w:t>提案審査</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85pt;mso-position-vertical-relative:text;mso-position-horizontal-relative:text;position:absolute;height:43.5pt;mso-wrap-distance-top:0pt;width:70.5pt;mso-wrap-distance-left:5.65pt;margin-left:89.6pt;z-index:4;" o:spid="_x0000_s103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480" w:lineRule="auto"/>
                        <w:jc w:val="center"/>
                        <w:rPr>
                          <w:rFonts w:hint="eastAsia"/>
                        </w:rPr>
                      </w:pPr>
                      <w:r>
                        <w:rPr>
                          <w:rFonts w:hint="eastAsia" w:ascii="ＭＳ 明朝" w:hAnsi="ＭＳ 明朝" w:eastAsia="ＭＳ 明朝"/>
                        </w:rPr>
                        <w:t>提案審査</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4719320</wp:posOffset>
                </wp:positionH>
                <wp:positionV relativeFrom="paragraph">
                  <wp:posOffset>48895</wp:posOffset>
                </wp:positionV>
                <wp:extent cx="895350" cy="55245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895350" cy="5524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明朝" w:hAnsi="ＭＳ 明朝" w:eastAsia="ＭＳ 明朝"/>
                              </w:rPr>
                            </w:pPr>
                            <w:r>
                              <w:rPr>
                                <w:rFonts w:hint="eastAsia" w:ascii="ＭＳ 明朝" w:hAnsi="ＭＳ 明朝" w:eastAsia="ＭＳ 明朝"/>
                                <w:sz w:val="18"/>
                              </w:rPr>
                              <w:t>モニタリング</w:t>
                            </w:r>
                          </w:p>
                          <w:p>
                            <w:pPr>
                              <w:pStyle w:val="0"/>
                              <w:jc w:val="center"/>
                              <w:rPr>
                                <w:rFonts w:hint="eastAsia"/>
                              </w:rPr>
                            </w:pPr>
                            <w:r>
                              <w:rPr>
                                <w:rFonts w:hint="eastAsia" w:ascii="ＭＳ 明朝" w:hAnsi="ＭＳ 明朝" w:eastAsia="ＭＳ 明朝"/>
                                <w:sz w:val="18"/>
                              </w:rPr>
                              <w:t>ヒアリング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85pt;mso-position-vertical-relative:text;mso-position-horizontal-relative:text;position:absolute;height:43.5pt;mso-wrap-distance-top:0pt;width:70.5pt;mso-wrap-distance-left:5.65pt;margin-left:371.6pt;z-index:7;" o:spid="_x0000_s1033"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明朝" w:hAnsi="ＭＳ 明朝" w:eastAsia="ＭＳ 明朝"/>
                        </w:rPr>
                      </w:pPr>
                      <w:r>
                        <w:rPr>
                          <w:rFonts w:hint="eastAsia" w:ascii="ＭＳ 明朝" w:hAnsi="ＭＳ 明朝" w:eastAsia="ＭＳ 明朝"/>
                          <w:sz w:val="18"/>
                        </w:rPr>
                        <w:t>モニタリング</w:t>
                      </w:r>
                    </w:p>
                    <w:p>
                      <w:pPr>
                        <w:pStyle w:val="0"/>
                        <w:jc w:val="center"/>
                        <w:rPr>
                          <w:rFonts w:hint="eastAsia"/>
                        </w:rPr>
                      </w:pPr>
                      <w:r>
                        <w:rPr>
                          <w:rFonts w:hint="eastAsia" w:ascii="ＭＳ 明朝" w:hAnsi="ＭＳ 明朝" w:eastAsia="ＭＳ 明朝"/>
                          <w:sz w:val="18"/>
                        </w:rPr>
                        <w:t>ヒアリング</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4417060</wp:posOffset>
                </wp:positionH>
                <wp:positionV relativeFrom="paragraph">
                  <wp:posOffset>258445</wp:posOffset>
                </wp:positionV>
                <wp:extent cx="368935" cy="154305"/>
                <wp:effectExtent l="3810" t="0" r="29845" b="12700"/>
                <wp:wrapNone/>
                <wp:docPr id="1034" name="オブジェクト 0"/>
                <a:graphic xmlns:a="http://schemas.openxmlformats.org/drawingml/2006/main">
                  <a:graphicData uri="http://schemas.microsoft.com/office/word/2010/wordprocessingShape">
                    <wps:wsp>
                      <wps:cNvPr id="1034" name="オブジェクト 0"/>
                      <wps:cNvSpPr/>
                      <wps:spPr>
                        <a:xfrm rot="5340000">
                          <a:off x="0" y="0"/>
                          <a:ext cx="368935" cy="15430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オブジェクト 0" style="mso-wrap-distance-right:16pt;mso-wrap-distance-bottom:0pt;margin-top:20.350000000000001pt;mso-position-vertical-relative:text;mso-position-horizontal-relative:text;position:absolute;height:12.15pt;mso-wrap-distance-top:0pt;width:29.05pt;mso-wrap-distance-left:16pt;margin-left:347.8pt;z-index:11;rotation:89;" o:spid="_x0000_s1034" o:allowincell="t" o:allowoverlap="t" filled="t" fillcolor="#5b9bd5 [3204]" stroked="t" strokecolor="#42709c" strokeweight="1pt" o:spt="5" type="#_x0000_t5" adj="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3557270</wp:posOffset>
                </wp:positionH>
                <wp:positionV relativeFrom="paragraph">
                  <wp:posOffset>48895</wp:posOffset>
                </wp:positionV>
                <wp:extent cx="895350" cy="55245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895350" cy="5524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480" w:lineRule="auto"/>
                              <w:jc w:val="center"/>
                              <w:rPr>
                                <w:rFonts w:hint="eastAsia"/>
                              </w:rPr>
                            </w:pPr>
                            <w:r>
                              <w:rPr>
                                <w:rFonts w:hint="eastAsia" w:ascii="ＭＳ 明朝" w:hAnsi="ＭＳ 明朝" w:eastAsia="ＭＳ 明朝"/>
                              </w:rPr>
                              <w:t>暫定利用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85pt;mso-position-vertical-relative:text;mso-position-horizontal-relative:text;position:absolute;height:43.5pt;mso-wrap-distance-top:0pt;width:70.5pt;mso-wrap-distance-left:5.65pt;margin-left:280.10000000000002pt;z-index:6;" o:spid="_x0000_s1035"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480" w:lineRule="auto"/>
                        <w:jc w:val="center"/>
                        <w:rPr>
                          <w:rFonts w:hint="eastAsia"/>
                        </w:rPr>
                      </w:pPr>
                      <w:r>
                        <w:rPr>
                          <w:rFonts w:hint="eastAsia" w:ascii="ＭＳ 明朝" w:hAnsi="ＭＳ 明朝" w:eastAsia="ＭＳ 明朝"/>
                        </w:rPr>
                        <w:t>暫定利用</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3255010</wp:posOffset>
                </wp:positionH>
                <wp:positionV relativeFrom="paragraph">
                  <wp:posOffset>235585</wp:posOffset>
                </wp:positionV>
                <wp:extent cx="368935" cy="154305"/>
                <wp:effectExtent l="3810" t="0" r="29845" b="12700"/>
                <wp:wrapNone/>
                <wp:docPr id="1036" name="オブジェクト 0"/>
                <a:graphic xmlns:a="http://schemas.openxmlformats.org/drawingml/2006/main">
                  <a:graphicData uri="http://schemas.microsoft.com/office/word/2010/wordprocessingShape">
                    <wps:wsp>
                      <wps:cNvPr id="1036" name="オブジェクト 0"/>
                      <wps:cNvSpPr/>
                      <wps:spPr>
                        <a:xfrm rot="5340000">
                          <a:off x="0" y="0"/>
                          <a:ext cx="368935" cy="15430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オブジェクト 0" style="mso-wrap-distance-right:16pt;mso-wrap-distance-bottom:0pt;margin-top:18.55pt;mso-position-vertical-relative:text;mso-position-horizontal-relative:text;position:absolute;height:12.15pt;mso-wrap-distance-top:0pt;width:29.05pt;mso-wrap-distance-left:16pt;margin-left:256.3pt;z-index:10;rotation:89;" o:spid="_x0000_s1036" o:allowincell="t" o:allowoverlap="t" filled="t" fillcolor="#5b9bd5 [3204]" stroked="t" strokecolor="#42709c" strokeweight="1pt" o:spt="5" type="#_x0000_t5" adj="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2357120</wp:posOffset>
                </wp:positionH>
                <wp:positionV relativeFrom="paragraph">
                  <wp:posOffset>48895</wp:posOffset>
                </wp:positionV>
                <wp:extent cx="895350" cy="55245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895350" cy="5524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480" w:lineRule="auto"/>
                              <w:jc w:val="center"/>
                              <w:rPr>
                                <w:rFonts w:hint="eastAsia" w:ascii="ＭＳ 明朝" w:hAnsi="ＭＳ 明朝" w:eastAsia="ＭＳ 明朝"/>
                              </w:rPr>
                            </w:pPr>
                            <w:r>
                              <w:rPr>
                                <w:rFonts w:hint="eastAsia" w:ascii="ＭＳ 明朝" w:hAnsi="ＭＳ 明朝" w:eastAsia="ＭＳ 明朝"/>
                              </w:rPr>
                              <w:t>使用許可</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85pt;mso-position-vertical-relative:text;mso-position-horizontal-relative:text;position:absolute;height:43.5pt;mso-wrap-distance-top:0pt;width:70.5pt;mso-wrap-distance-left:5.65pt;margin-left:185.6pt;z-index:5;" o:spid="_x0000_s103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480" w:lineRule="auto"/>
                        <w:jc w:val="center"/>
                        <w:rPr>
                          <w:rFonts w:hint="eastAsia" w:ascii="ＭＳ 明朝" w:hAnsi="ＭＳ 明朝" w:eastAsia="ＭＳ 明朝"/>
                        </w:rPr>
                      </w:pPr>
                      <w:r>
                        <w:rPr>
                          <w:rFonts w:hint="eastAsia" w:ascii="ＭＳ 明朝" w:hAnsi="ＭＳ 明朝" w:eastAsia="ＭＳ 明朝"/>
                        </w:rPr>
                        <w:t>使用許可</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4" behindDoc="0" locked="0" layoutInCell="1" hidden="0" allowOverlap="1">
                <wp:simplePos x="0" y="0"/>
                <wp:positionH relativeFrom="column">
                  <wp:posOffset>2244725</wp:posOffset>
                </wp:positionH>
                <wp:positionV relativeFrom="paragraph">
                  <wp:posOffset>744220</wp:posOffset>
                </wp:positionV>
                <wp:extent cx="1123950" cy="70485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1123950" cy="7048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sz w:val="16"/>
                              </w:rPr>
                              <w:t>採用事業は行政財産使用許可。行政財産使用料は原則免除。</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8.6pt;mso-position-vertical-relative:text;mso-position-horizontal-relative:text;position:absolute;height:55.5pt;mso-wrap-distance-top:0pt;width:88.5pt;mso-wrap-distance-left:5.65pt;margin-left:176.75pt;z-index:14;" o:spid="_x0000_s103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left"/>
                        <w:rPr>
                          <w:rFonts w:hint="eastAsia" w:ascii="ＭＳ 明朝" w:hAnsi="ＭＳ 明朝" w:eastAsia="ＭＳ 明朝"/>
                        </w:rPr>
                      </w:pPr>
                      <w:r>
                        <w:rPr>
                          <w:rFonts w:hint="eastAsia" w:ascii="ＭＳ 明朝" w:hAnsi="ＭＳ 明朝" w:eastAsia="ＭＳ 明朝"/>
                          <w:sz w:val="16"/>
                        </w:rPr>
                        <w:t>採用事業は行政財産使用許可。行政財産使用料は原則免除。</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3" behindDoc="0" locked="0" layoutInCell="1" hidden="0" allowOverlap="1">
                <wp:simplePos x="0" y="0"/>
                <wp:positionH relativeFrom="column">
                  <wp:posOffset>1052195</wp:posOffset>
                </wp:positionH>
                <wp:positionV relativeFrom="paragraph">
                  <wp:posOffset>744220</wp:posOffset>
                </wp:positionV>
                <wp:extent cx="1076325" cy="70485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1076325" cy="7048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sz w:val="16"/>
                              </w:rPr>
                              <w:t>提案内容を</w:t>
                            </w:r>
                          </w:p>
                          <w:p>
                            <w:pPr>
                              <w:pStyle w:val="0"/>
                              <w:jc w:val="left"/>
                              <w:rPr>
                                <w:rFonts w:hint="eastAsia" w:ascii="ＭＳ 明朝" w:hAnsi="ＭＳ 明朝" w:eastAsia="ＭＳ 明朝"/>
                              </w:rPr>
                            </w:pPr>
                            <w:r>
                              <w:rPr>
                                <w:rFonts w:hint="eastAsia" w:ascii="ＭＳ 明朝" w:hAnsi="ＭＳ 明朝" w:eastAsia="ＭＳ 明朝"/>
                                <w:sz w:val="16"/>
                              </w:rPr>
                              <w:t>町で審査します。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8.6pt;mso-position-vertical-relative:text;mso-position-horizontal-relative:text;position:absolute;height:55.5pt;mso-wrap-distance-top:0pt;width:84.75pt;mso-wrap-distance-left:5.65pt;margin-left:82.85pt;z-index:13;" o:spid="_x0000_s103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left"/>
                        <w:rPr>
                          <w:rFonts w:hint="eastAsia" w:ascii="ＭＳ 明朝" w:hAnsi="ＭＳ 明朝" w:eastAsia="ＭＳ 明朝"/>
                        </w:rPr>
                      </w:pPr>
                      <w:r>
                        <w:rPr>
                          <w:rFonts w:hint="eastAsia" w:ascii="ＭＳ 明朝" w:hAnsi="ＭＳ 明朝" w:eastAsia="ＭＳ 明朝"/>
                          <w:sz w:val="16"/>
                        </w:rPr>
                        <w:t>提案内容を</w:t>
                      </w:r>
                    </w:p>
                    <w:p>
                      <w:pPr>
                        <w:pStyle w:val="0"/>
                        <w:jc w:val="left"/>
                        <w:rPr>
                          <w:rFonts w:hint="eastAsia" w:ascii="ＭＳ 明朝" w:hAnsi="ＭＳ 明朝" w:eastAsia="ＭＳ 明朝"/>
                        </w:rPr>
                      </w:pPr>
                      <w:r>
                        <w:rPr>
                          <w:rFonts w:hint="eastAsia" w:ascii="ＭＳ 明朝" w:hAnsi="ＭＳ 明朝" w:eastAsia="ＭＳ 明朝"/>
                          <w:sz w:val="16"/>
                        </w:rPr>
                        <w:t>町で審査します。</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2011680</wp:posOffset>
                </wp:positionH>
                <wp:positionV relativeFrom="paragraph">
                  <wp:posOffset>242570</wp:posOffset>
                </wp:positionV>
                <wp:extent cx="368935" cy="154305"/>
                <wp:effectExtent l="3810" t="0" r="29845" b="12700"/>
                <wp:wrapNone/>
                <wp:docPr id="1040" name="オブジェクト 0"/>
                <a:graphic xmlns:a="http://schemas.openxmlformats.org/drawingml/2006/main">
                  <a:graphicData uri="http://schemas.microsoft.com/office/word/2010/wordprocessingShape">
                    <wps:wsp>
                      <wps:cNvPr id="1040" name="オブジェクト 0"/>
                      <wps:cNvSpPr/>
                      <wps:spPr>
                        <a:xfrm rot="5340000">
                          <a:off x="0" y="0"/>
                          <a:ext cx="368935" cy="15430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オブジェクト 0" style="mso-wrap-distance-right:16pt;mso-wrap-distance-bottom:0pt;margin-top:19.100000000000001pt;mso-position-vertical-relative:text;mso-position-horizontal-relative:text;position:absolute;height:12.15pt;mso-wrap-distance-top:0pt;width:29.05pt;mso-wrap-distance-left:16pt;margin-left:158.4pt;z-index:9;rotation:89;" o:spid="_x0000_s1040" o:allowincell="t" o:allowoverlap="t" filled="t" fillcolor="#5b9bd5 [3204]" stroked="t" strokecolor="#42709c" strokeweight="1pt" o:spt="5" type="#_x0000_t5" adj="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6" behindDoc="0" locked="0" layoutInCell="1" hidden="0" allowOverlap="1">
                <wp:simplePos x="0" y="0"/>
                <wp:positionH relativeFrom="column">
                  <wp:posOffset>4683125</wp:posOffset>
                </wp:positionH>
                <wp:positionV relativeFrom="paragraph">
                  <wp:posOffset>744220</wp:posOffset>
                </wp:positionV>
                <wp:extent cx="933450" cy="70485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933450" cy="7048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sz w:val="16"/>
                              </w:rPr>
                              <w:t>暫定利用中及び終了後に実施。</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8.6pt;mso-position-vertical-relative:text;mso-position-horizontal-relative:text;position:absolute;height:55.5pt;mso-wrap-distance-top:0pt;width:73.5pt;mso-wrap-distance-left:5.65pt;margin-left:368.75pt;z-index:16;" o:spid="_x0000_s104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sz w:val="16"/>
                        </w:rPr>
                        <w:t>暫定利用中及び終了後に実施。</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5" behindDoc="0" locked="0" layoutInCell="1" hidden="0" allowOverlap="1">
                <wp:simplePos x="0" y="0"/>
                <wp:positionH relativeFrom="column">
                  <wp:posOffset>3511550</wp:posOffset>
                </wp:positionH>
                <wp:positionV relativeFrom="paragraph">
                  <wp:posOffset>744220</wp:posOffset>
                </wp:positionV>
                <wp:extent cx="1057275" cy="704850"/>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1057275" cy="7048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sz w:val="16"/>
                              </w:rPr>
                              <w:t>許可内容に応じた暫定利用を実施。</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8.6pt;mso-position-vertical-relative:text;mso-position-horizontal-relative:text;position:absolute;height:55.5pt;mso-wrap-distance-top:0pt;width:83.25pt;mso-wrap-distance-left:5.65pt;margin-left:276.5pt;z-index:15;" o:spid="_x0000_s104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sz w:val="16"/>
                        </w:rPr>
                        <w:t>許可内容に応じた暫定利用を実施。</w:t>
                      </w:r>
                    </w:p>
                  </w:txbxContent>
                </v:textbox>
                <v:imagedata o:title=""/>
                <w10:wrap type="none" anchorx="text" anchory="text"/>
              </v:shape>
            </w:pict>
          </mc:Fallback>
        </mc:AlternateContent>
      </w: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r>
        <w:rPr>
          <w:rFonts w:hint="eastAsia"/>
        </w:rPr>
        <mc:AlternateContent>
          <mc:Choice Requires="wps">
            <w:drawing>
              <wp:anchor distT="0" distB="0" distL="71755" distR="71755" simplePos="0" relativeHeight="12" behindDoc="0" locked="0" layoutInCell="1" hidden="0" allowOverlap="1">
                <wp:simplePos x="0" y="0"/>
                <wp:positionH relativeFrom="column">
                  <wp:posOffset>-89535</wp:posOffset>
                </wp:positionH>
                <wp:positionV relativeFrom="paragraph">
                  <wp:posOffset>58420</wp:posOffset>
                </wp:positionV>
                <wp:extent cx="990600" cy="70485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990600" cy="704850"/>
                        </a:xfrm>
                        <a:prstGeom prst="rect">
                          <a:avLst/>
                        </a:prstGeom>
                        <a:ln/>
                        <a:effectLst/>
                      </wps:spPr>
                      <wps:style>
                        <a:lnRef idx="2">
                          <a:schemeClr val="dk1"/>
                        </a:lnRef>
                        <a:fillRef idx="1">
                          <a:schemeClr val="lt1"/>
                        </a:fillRef>
                        <a:effectRef idx="0">
                          <a:srgbClr val="000000"/>
                        </a:effectRef>
                        <a:fontRef idx="none">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sz w:val="16"/>
                              </w:rPr>
                              <w:t>暫定利用を希望する民間事業者から提案を受付。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59pt;mso-position-vertical-relative:text;mso-position-horizontal-relative:text;position:absolute;height:55.5pt;mso-wrap-distance-top:0pt;width:78pt;mso-wrap-distance-left:5.65pt;margin-left:-7.05pt;z-index:12;" o:spid="_x0000_s1043" o:allowincell="t" o:allowoverlap="t" filled="t" fillcolor="#ffffff [3201]" stroked="t" strokecolor="#000000 [3200]" strokeweight="1pt" o:spt="202" type="#_x0000_t202">
                <v:fill/>
                <v:stroke linestyle="single" miterlimit="8" endcap="flat" dashstyle="solid" filltype="solid"/>
                <v:textbox style="layout-flow:horizontal;" inset="2.0637499999999998mm,0.24694444444444438mm,2.0637499999999998mm,0.24694444444444438mm">
                  <w:txbxContent>
                    <w:p>
                      <w:pPr>
                        <w:pStyle w:val="0"/>
                        <w:jc w:val="left"/>
                        <w:rPr>
                          <w:rFonts w:hint="eastAsia" w:ascii="ＭＳ 明朝" w:hAnsi="ＭＳ 明朝" w:eastAsia="ＭＳ 明朝"/>
                        </w:rPr>
                      </w:pPr>
                      <w:r>
                        <w:rPr>
                          <w:rFonts w:hint="eastAsia" w:ascii="ＭＳ 明朝" w:hAnsi="ＭＳ 明朝" w:eastAsia="ＭＳ 明朝"/>
                          <w:sz w:val="16"/>
                        </w:rPr>
                        <w:t>暫定利用を希望する民間事業者から提案を受付。</w:t>
                      </w:r>
                    </w:p>
                  </w:txbxContent>
                </v:textbox>
                <v:imagedata o:title=""/>
                <w10:wrap type="none" anchorx="text" anchory="text"/>
              </v:shape>
            </w:pict>
          </mc:Fallback>
        </mc:AlternateContent>
      </w:r>
    </w:p>
    <w:p>
      <w:pPr>
        <w:pStyle w:val="0"/>
        <w:rPr>
          <w:rFonts w:hint="eastAsia" w:ascii="ＭＳ 明朝" w:hAnsi="ＭＳ 明朝" w:eastAsia="ＭＳ 明朝"/>
          <w:sz w:val="20"/>
        </w:rPr>
      </w:pPr>
      <w:r>
        <w:rPr>
          <w:rFonts w:hint="eastAsia" w:ascii="ＭＳ 明朝" w:hAnsi="ＭＳ 明朝" w:eastAsia="ＭＳ 明朝"/>
          <w:sz w:val="20"/>
        </w:rPr>
        <w:t>　</w:t>
      </w: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0"/>
        </w:rPr>
        <w:t>トライアル・サウンディングは、町が保有する公共施設等の暫定利用を希望する民間事業者を募集し、一定期間、実際に使用していただく制度です。町は、民間事業者の事業集客力、信用、施設との相性などを確認することができ、民間事業者は立地、使い勝手、採算性等を確認することができます。</w:t>
      </w:r>
    </w:p>
    <w:p>
      <w:pPr>
        <w:pStyle w:val="0"/>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b w:val="1"/>
          <w:sz w:val="24"/>
        </w:rPr>
        <w:t>６．参加資格条件等</w:t>
      </w:r>
    </w:p>
    <w:p>
      <w:pPr>
        <w:pStyle w:val="0"/>
        <w:rPr>
          <w:rFonts w:hint="eastAsia" w:ascii="ＭＳ 明朝" w:hAnsi="ＭＳ 明朝" w:eastAsia="ＭＳ 明朝"/>
          <w:sz w:val="20"/>
        </w:rPr>
      </w:pPr>
      <w:r>
        <w:rPr>
          <w:rFonts w:hint="eastAsia" w:ascii="ＭＳ 明朝" w:hAnsi="ＭＳ 明朝" w:eastAsia="ＭＳ 明朝"/>
          <w:sz w:val="20"/>
        </w:rPr>
        <w:t>　（１）参加者の条件</w:t>
      </w:r>
    </w:p>
    <w:p>
      <w:pPr>
        <w:pStyle w:val="0"/>
        <w:rPr>
          <w:rFonts w:hint="eastAsia" w:ascii="ＭＳ 明朝" w:hAnsi="ＭＳ 明朝" w:eastAsia="ＭＳ 明朝"/>
          <w:sz w:val="20"/>
        </w:rPr>
      </w:pPr>
      <w:r>
        <w:rPr>
          <w:rFonts w:hint="eastAsia" w:ascii="ＭＳ 明朝" w:hAnsi="ＭＳ 明朝" w:eastAsia="ＭＳ 明朝"/>
          <w:sz w:val="20"/>
        </w:rPr>
        <w:t>　　　　①対象者</w:t>
      </w:r>
    </w:p>
    <w:p>
      <w:pPr>
        <w:pStyle w:val="0"/>
        <w:ind w:left="1000" w:hanging="1000" w:hangingChars="500"/>
        <w:rPr>
          <w:rFonts w:hint="eastAsia" w:ascii="ＭＳ 明朝" w:hAnsi="ＭＳ 明朝" w:eastAsia="ＭＳ 明朝"/>
          <w:sz w:val="20"/>
        </w:rPr>
      </w:pPr>
      <w:r>
        <w:rPr>
          <w:rFonts w:hint="eastAsia" w:ascii="ＭＳ 明朝" w:hAnsi="ＭＳ 明朝" w:eastAsia="ＭＳ 明朝"/>
          <w:sz w:val="20"/>
        </w:rPr>
        <w:t>　　　　　トライアル・サウンディングにより暫定利用を希望する者（以下「利用希望者」といいます。）は、申請内容を実行する意思と能力（資格）を有する民間企業、</w:t>
      </w:r>
      <w:r>
        <w:rPr>
          <w:rFonts w:hint="eastAsia" w:ascii="ＭＳ 明朝" w:hAnsi="ＭＳ 明朝" w:eastAsia="ＭＳ 明朝"/>
          <w:sz w:val="20"/>
        </w:rPr>
        <w:t>NPO</w:t>
      </w:r>
      <w:r>
        <w:rPr>
          <w:rFonts w:hint="eastAsia" w:ascii="ＭＳ 明朝" w:hAnsi="ＭＳ 明朝" w:eastAsia="ＭＳ 明朝"/>
          <w:sz w:val="20"/>
        </w:rPr>
        <w:t>法人等の法人、個人事業主または任意団体とします。</w:t>
      </w:r>
    </w:p>
    <w:p>
      <w:pPr>
        <w:pStyle w:val="0"/>
        <w:ind w:left="1000" w:hanging="1000" w:hangingChars="500"/>
        <w:rPr>
          <w:rFonts w:hint="eastAsia" w:ascii="ＭＳ 明朝" w:hAnsi="ＭＳ 明朝" w:eastAsia="ＭＳ 明朝"/>
          <w:sz w:val="20"/>
        </w:rPr>
      </w:pPr>
      <w:r>
        <w:rPr>
          <w:rFonts w:hint="eastAsia" w:ascii="ＭＳ 明朝" w:hAnsi="ＭＳ 明朝" w:eastAsia="ＭＳ 明朝"/>
          <w:sz w:val="20"/>
        </w:rPr>
        <w:t>　　　　②役割分担</w:t>
      </w:r>
    </w:p>
    <w:p>
      <w:pPr>
        <w:pStyle w:val="0"/>
        <w:ind w:left="1000" w:hanging="1000" w:hangingChars="500"/>
        <w:rPr>
          <w:rFonts w:hint="eastAsia" w:ascii="ＭＳ 明朝" w:hAnsi="ＭＳ 明朝" w:eastAsia="ＭＳ 明朝"/>
          <w:sz w:val="20"/>
        </w:rPr>
      </w:pPr>
      <w:r>
        <w:rPr>
          <w:rFonts w:hint="eastAsia" w:ascii="ＭＳ 明朝" w:hAnsi="ＭＳ 明朝" w:eastAsia="ＭＳ 明朝"/>
          <w:sz w:val="20"/>
        </w:rPr>
        <w:t>　　　　　利用希望者は、単独またはグループ（複数の企業・団体等の共同体をいいます。）とし、グループで応募する場合には、参加表明時に利用希望者の構成員すべてを明らかにし、各々の役割分担を明確にすることとします。</w:t>
      </w:r>
    </w:p>
    <w:p>
      <w:pPr>
        <w:pStyle w:val="0"/>
        <w:ind w:left="1000" w:hanging="1000" w:hangingChars="500"/>
        <w:rPr>
          <w:rFonts w:hint="eastAsia" w:ascii="ＭＳ 明朝" w:hAnsi="ＭＳ 明朝" w:eastAsia="ＭＳ 明朝"/>
          <w:sz w:val="20"/>
        </w:rPr>
      </w:pPr>
    </w:p>
    <w:p>
      <w:pPr>
        <w:pStyle w:val="0"/>
        <w:ind w:left="1000" w:hanging="1000" w:hangingChars="500"/>
        <w:rPr>
          <w:rFonts w:hint="eastAsia" w:ascii="ＭＳ 明朝" w:hAnsi="ＭＳ 明朝" w:eastAsia="ＭＳ 明朝"/>
          <w:sz w:val="20"/>
        </w:rPr>
      </w:pPr>
      <w:r>
        <w:rPr>
          <w:rFonts w:hint="eastAsia" w:ascii="ＭＳ 明朝" w:hAnsi="ＭＳ 明朝" w:eastAsia="ＭＳ 明朝"/>
          <w:sz w:val="20"/>
        </w:rPr>
        <w:t>　（２）利用希望者の除外要件</w:t>
      </w:r>
    </w:p>
    <w:p>
      <w:pPr>
        <w:pStyle w:val="0"/>
        <w:ind w:leftChars="0" w:hanging="638" w:hangingChars="319"/>
        <w:rPr>
          <w:rFonts w:hint="eastAsia" w:ascii="ＭＳ 明朝" w:hAnsi="ＭＳ 明朝" w:eastAsia="ＭＳ 明朝"/>
          <w:sz w:val="20"/>
        </w:rPr>
      </w:pPr>
      <w:r>
        <w:rPr>
          <w:rFonts w:hint="eastAsia" w:ascii="ＭＳ 明朝" w:hAnsi="ＭＳ 明朝" w:eastAsia="ＭＳ 明朝"/>
          <w:sz w:val="20"/>
        </w:rPr>
        <w:t>　　　　次のいずれかに該当する利用希望者はトライアル・サウンディングに参加することができません。</w:t>
      </w:r>
    </w:p>
    <w:p>
      <w:pPr>
        <w:pStyle w:val="0"/>
        <w:ind w:leftChars="0" w:hanging="638" w:hangingChars="319"/>
        <w:rPr>
          <w:rFonts w:hint="eastAsia" w:ascii="ＭＳ 明朝" w:hAnsi="ＭＳ 明朝" w:eastAsia="ＭＳ 明朝"/>
          <w:sz w:val="20"/>
        </w:rPr>
      </w:pPr>
      <w:r>
        <w:rPr>
          <w:rFonts w:hint="eastAsia" w:ascii="ＭＳ 明朝" w:hAnsi="ＭＳ 明朝" w:eastAsia="ＭＳ 明朝"/>
          <w:sz w:val="20"/>
        </w:rPr>
        <w:t>　　　　①地方自治法施行令（昭和</w:t>
      </w:r>
      <w:r>
        <w:rPr>
          <w:rFonts w:hint="eastAsia" w:ascii="ＭＳ 明朝" w:hAnsi="ＭＳ 明朝" w:eastAsia="ＭＳ 明朝"/>
          <w:sz w:val="20"/>
        </w:rPr>
        <w:t>22</w:t>
      </w:r>
      <w:r>
        <w:rPr>
          <w:rFonts w:hint="eastAsia" w:ascii="ＭＳ 明朝" w:hAnsi="ＭＳ 明朝" w:eastAsia="ＭＳ 明朝"/>
          <w:sz w:val="20"/>
        </w:rPr>
        <w:t>年政令第</w:t>
      </w:r>
      <w:r>
        <w:rPr>
          <w:rFonts w:hint="eastAsia" w:ascii="ＭＳ 明朝" w:hAnsi="ＭＳ 明朝" w:eastAsia="ＭＳ 明朝"/>
          <w:sz w:val="20"/>
        </w:rPr>
        <w:t>16</w:t>
      </w:r>
      <w:r>
        <w:rPr>
          <w:rFonts w:hint="eastAsia" w:ascii="ＭＳ 明朝" w:hAnsi="ＭＳ 明朝" w:eastAsia="ＭＳ 明朝"/>
          <w:sz w:val="20"/>
        </w:rPr>
        <w:t>号）第</w:t>
      </w:r>
      <w:r>
        <w:rPr>
          <w:rFonts w:hint="eastAsia" w:ascii="ＭＳ 明朝" w:hAnsi="ＭＳ 明朝" w:eastAsia="ＭＳ 明朝"/>
          <w:sz w:val="20"/>
        </w:rPr>
        <w:t>167</w:t>
      </w:r>
      <w:r>
        <w:rPr>
          <w:rFonts w:hint="eastAsia" w:ascii="ＭＳ 明朝" w:hAnsi="ＭＳ 明朝" w:eastAsia="ＭＳ 明朝"/>
          <w:sz w:val="20"/>
        </w:rPr>
        <w:t>条の</w:t>
      </w:r>
      <w:r>
        <w:rPr>
          <w:rFonts w:hint="eastAsia" w:ascii="ＭＳ 明朝" w:hAnsi="ＭＳ 明朝" w:eastAsia="ＭＳ 明朝"/>
          <w:sz w:val="20"/>
        </w:rPr>
        <w:t>4</w:t>
      </w:r>
      <w:r>
        <w:rPr>
          <w:rFonts w:hint="eastAsia" w:ascii="ＭＳ 明朝" w:hAnsi="ＭＳ 明朝" w:eastAsia="ＭＳ 明朝"/>
          <w:sz w:val="20"/>
        </w:rPr>
        <w:t>の規定に該当する者。</w:t>
      </w:r>
    </w:p>
    <w:p>
      <w:pPr>
        <w:pStyle w:val="0"/>
        <w:ind w:left="0" w:leftChars="0" w:hanging="1038" w:hangingChars="519"/>
        <w:rPr>
          <w:rFonts w:hint="eastAsia" w:ascii="ＭＳ 明朝" w:hAnsi="ＭＳ 明朝" w:eastAsia="ＭＳ 明朝"/>
          <w:sz w:val="20"/>
        </w:rPr>
      </w:pPr>
      <w:r>
        <w:rPr>
          <w:rFonts w:hint="eastAsia" w:ascii="ＭＳ 明朝" w:hAnsi="ＭＳ 明朝" w:eastAsia="ＭＳ 明朝"/>
          <w:sz w:val="20"/>
        </w:rPr>
        <w:t>　　　　②会社更生法（平成</w:t>
      </w:r>
      <w:r>
        <w:rPr>
          <w:rFonts w:hint="eastAsia" w:ascii="ＭＳ 明朝" w:hAnsi="ＭＳ 明朝" w:eastAsia="ＭＳ 明朝"/>
          <w:sz w:val="20"/>
        </w:rPr>
        <w:t>14</w:t>
      </w:r>
      <w:r>
        <w:rPr>
          <w:rFonts w:hint="eastAsia" w:ascii="ＭＳ 明朝" w:hAnsi="ＭＳ 明朝" w:eastAsia="ＭＳ 明朝"/>
          <w:sz w:val="20"/>
        </w:rPr>
        <w:t>年法律第</w:t>
      </w:r>
      <w:r>
        <w:rPr>
          <w:rFonts w:hint="eastAsia" w:ascii="ＭＳ 明朝" w:hAnsi="ＭＳ 明朝" w:eastAsia="ＭＳ 明朝"/>
          <w:sz w:val="20"/>
        </w:rPr>
        <w:t>154</w:t>
      </w:r>
      <w:r>
        <w:rPr>
          <w:rFonts w:hint="eastAsia" w:ascii="ＭＳ 明朝" w:hAnsi="ＭＳ 明朝" w:eastAsia="ＭＳ 明朝"/>
          <w:sz w:val="20"/>
        </w:rPr>
        <w:t>号）第</w:t>
      </w:r>
      <w:r>
        <w:rPr>
          <w:rFonts w:hint="eastAsia" w:ascii="ＭＳ 明朝" w:hAnsi="ＭＳ 明朝" w:eastAsia="ＭＳ 明朝"/>
          <w:sz w:val="20"/>
        </w:rPr>
        <w:t>17</w:t>
      </w:r>
      <w:r>
        <w:rPr>
          <w:rFonts w:hint="eastAsia" w:ascii="ＭＳ 明朝" w:hAnsi="ＭＳ 明朝" w:eastAsia="ＭＳ 明朝"/>
          <w:sz w:val="20"/>
        </w:rPr>
        <w:t>条の規定による更生手続開始の申立て（同法附則第</w:t>
      </w:r>
      <w:r>
        <w:rPr>
          <w:rFonts w:hint="eastAsia" w:ascii="ＭＳ 明朝" w:hAnsi="ＭＳ 明朝" w:eastAsia="ＭＳ 明朝"/>
          <w:sz w:val="20"/>
        </w:rPr>
        <w:t>2</w:t>
      </w:r>
      <w:r>
        <w:rPr>
          <w:rFonts w:hint="eastAsia" w:ascii="ＭＳ 明朝" w:hAnsi="ＭＳ 明朝" w:eastAsia="ＭＳ 明朝"/>
          <w:sz w:val="20"/>
        </w:rPr>
        <w:t>条の規定によりなお従前の例によることとされる更生事件に係る同法による改正前の会社更生法（昭和</w:t>
      </w:r>
      <w:r>
        <w:rPr>
          <w:rFonts w:hint="eastAsia" w:ascii="ＭＳ 明朝" w:hAnsi="ＭＳ 明朝" w:eastAsia="ＭＳ 明朝"/>
          <w:sz w:val="20"/>
        </w:rPr>
        <w:t>27</w:t>
      </w:r>
      <w:r>
        <w:rPr>
          <w:rFonts w:hint="eastAsia" w:ascii="ＭＳ 明朝" w:hAnsi="ＭＳ 明朝" w:eastAsia="ＭＳ 明朝"/>
          <w:sz w:val="20"/>
        </w:rPr>
        <w:t>年法律第</w:t>
      </w:r>
      <w:r>
        <w:rPr>
          <w:rFonts w:hint="eastAsia" w:ascii="ＭＳ 明朝" w:hAnsi="ＭＳ 明朝" w:eastAsia="ＭＳ 明朝"/>
          <w:sz w:val="20"/>
        </w:rPr>
        <w:t>172</w:t>
      </w:r>
      <w:r>
        <w:rPr>
          <w:rFonts w:hint="eastAsia" w:ascii="ＭＳ 明朝" w:hAnsi="ＭＳ 明朝" w:eastAsia="ＭＳ 明朝"/>
          <w:sz w:val="20"/>
        </w:rPr>
        <w:t>号）第</w:t>
      </w:r>
      <w:r>
        <w:rPr>
          <w:rFonts w:hint="eastAsia" w:ascii="ＭＳ 明朝" w:hAnsi="ＭＳ 明朝" w:eastAsia="ＭＳ 明朝"/>
          <w:sz w:val="20"/>
        </w:rPr>
        <w:t>30</w:t>
      </w:r>
      <w:r>
        <w:rPr>
          <w:rFonts w:hint="eastAsia" w:ascii="ＭＳ 明朝" w:hAnsi="ＭＳ 明朝" w:eastAsia="ＭＳ 明朝"/>
          <w:sz w:val="20"/>
        </w:rPr>
        <w:t>条の規定による更生手続開始の申立てを含む。）がなされている者。</w:t>
      </w:r>
    </w:p>
    <w:p>
      <w:pPr>
        <w:pStyle w:val="0"/>
        <w:ind w:left="0" w:leftChars="0" w:hanging="1038" w:hangingChars="519"/>
        <w:rPr>
          <w:rFonts w:hint="eastAsia" w:ascii="ＭＳ 明朝" w:hAnsi="ＭＳ 明朝" w:eastAsia="ＭＳ 明朝"/>
          <w:sz w:val="20"/>
        </w:rPr>
      </w:pPr>
      <w:r>
        <w:rPr>
          <w:rFonts w:hint="eastAsia" w:ascii="ＭＳ 明朝" w:hAnsi="ＭＳ 明朝" w:eastAsia="ＭＳ 明朝"/>
          <w:sz w:val="20"/>
        </w:rPr>
        <w:t>　　　　③民事再生法（平成</w:t>
      </w:r>
      <w:r>
        <w:rPr>
          <w:rFonts w:hint="eastAsia" w:ascii="ＭＳ 明朝" w:hAnsi="ＭＳ 明朝" w:eastAsia="ＭＳ 明朝"/>
          <w:sz w:val="20"/>
        </w:rPr>
        <w:t>11</w:t>
      </w:r>
      <w:r>
        <w:rPr>
          <w:rFonts w:hint="eastAsia" w:ascii="ＭＳ 明朝" w:hAnsi="ＭＳ 明朝" w:eastAsia="ＭＳ 明朝"/>
          <w:sz w:val="20"/>
        </w:rPr>
        <w:t>年法律第</w:t>
      </w:r>
      <w:r>
        <w:rPr>
          <w:rFonts w:hint="eastAsia" w:ascii="ＭＳ 明朝" w:hAnsi="ＭＳ 明朝" w:eastAsia="ＭＳ 明朝"/>
          <w:sz w:val="20"/>
        </w:rPr>
        <w:t>225</w:t>
      </w:r>
      <w:r>
        <w:rPr>
          <w:rFonts w:hint="eastAsia" w:ascii="ＭＳ 明朝" w:hAnsi="ＭＳ 明朝" w:eastAsia="ＭＳ 明朝"/>
          <w:sz w:val="20"/>
        </w:rPr>
        <w:t>号）第</w:t>
      </w:r>
      <w:r>
        <w:rPr>
          <w:rFonts w:hint="eastAsia" w:ascii="ＭＳ 明朝" w:hAnsi="ＭＳ 明朝" w:eastAsia="ＭＳ 明朝"/>
          <w:sz w:val="20"/>
        </w:rPr>
        <w:t>21</w:t>
      </w:r>
      <w:r>
        <w:rPr>
          <w:rFonts w:hint="eastAsia" w:ascii="ＭＳ 明朝" w:hAnsi="ＭＳ 明朝" w:eastAsia="ＭＳ 明朝"/>
          <w:sz w:val="20"/>
        </w:rPr>
        <w:t>条の規定による再生手続き開始の申立てがなされている者。</w:t>
      </w:r>
    </w:p>
    <w:p>
      <w:pPr>
        <w:pStyle w:val="0"/>
        <w:ind w:left="0" w:leftChars="0" w:hanging="1038" w:hangingChars="519"/>
        <w:rPr>
          <w:rFonts w:hint="eastAsia" w:ascii="ＭＳ 明朝" w:hAnsi="ＭＳ 明朝" w:eastAsia="ＭＳ 明朝"/>
          <w:sz w:val="20"/>
        </w:rPr>
      </w:pPr>
      <w:r>
        <w:rPr>
          <w:rFonts w:hint="eastAsia" w:ascii="ＭＳ 明朝" w:hAnsi="ＭＳ 明朝" w:eastAsia="ＭＳ 明朝"/>
          <w:sz w:val="20"/>
        </w:rPr>
        <w:t>　　　　④暴力団（暴力団員による不当な行為の防止等に関する法律（平成</w:t>
      </w:r>
      <w:r>
        <w:rPr>
          <w:rFonts w:hint="eastAsia" w:ascii="ＭＳ 明朝" w:hAnsi="ＭＳ 明朝" w:eastAsia="ＭＳ 明朝"/>
          <w:sz w:val="20"/>
        </w:rPr>
        <w:t>3</w:t>
      </w:r>
      <w:r>
        <w:rPr>
          <w:rFonts w:hint="eastAsia" w:ascii="ＭＳ 明朝" w:hAnsi="ＭＳ 明朝" w:eastAsia="ＭＳ 明朝"/>
          <w:sz w:val="20"/>
        </w:rPr>
        <w:t>年法律第</w:t>
      </w:r>
      <w:r>
        <w:rPr>
          <w:rFonts w:hint="eastAsia" w:ascii="ＭＳ 明朝" w:hAnsi="ＭＳ 明朝" w:eastAsia="ＭＳ 明朝"/>
          <w:sz w:val="20"/>
        </w:rPr>
        <w:t>77</w:t>
      </w:r>
      <w:r>
        <w:rPr>
          <w:rFonts w:hint="eastAsia" w:ascii="ＭＳ 明朝" w:hAnsi="ＭＳ 明朝" w:eastAsia="ＭＳ 明朝"/>
          <w:sz w:val="20"/>
        </w:rPr>
        <w:t>号）第</w:t>
      </w:r>
      <w:r>
        <w:rPr>
          <w:rFonts w:hint="eastAsia" w:ascii="ＭＳ 明朝" w:hAnsi="ＭＳ 明朝" w:eastAsia="ＭＳ 明朝"/>
          <w:sz w:val="20"/>
        </w:rPr>
        <w:t>2</w:t>
      </w:r>
      <w:r>
        <w:rPr>
          <w:rFonts w:hint="eastAsia" w:ascii="ＭＳ 明朝" w:hAnsi="ＭＳ 明朝" w:eastAsia="ＭＳ 明朝"/>
          <w:sz w:val="20"/>
        </w:rPr>
        <w:t>条第</w:t>
      </w:r>
      <w:r>
        <w:rPr>
          <w:rFonts w:hint="eastAsia" w:ascii="ＭＳ 明朝" w:hAnsi="ＭＳ 明朝" w:eastAsia="ＭＳ 明朝"/>
          <w:sz w:val="20"/>
        </w:rPr>
        <w:t>2</w:t>
      </w:r>
      <w:r>
        <w:rPr>
          <w:rFonts w:hint="eastAsia" w:ascii="ＭＳ 明朝" w:hAnsi="ＭＳ 明朝" w:eastAsia="ＭＳ 明朝"/>
          <w:sz w:val="20"/>
        </w:rPr>
        <w:t>号に規定する暴力団をいう。以下同じ。）又はその構成員の統制下にある者。また、暴力団員及びその他利益となる活動を行っている者が含まれている者。</w:t>
      </w:r>
    </w:p>
    <w:p>
      <w:pPr>
        <w:pStyle w:val="0"/>
        <w:ind w:left="0" w:leftChars="0" w:hanging="1038" w:hangingChars="519"/>
        <w:rPr>
          <w:rFonts w:hint="eastAsia" w:ascii="ＭＳ 明朝" w:hAnsi="ＭＳ 明朝" w:eastAsia="ＭＳ 明朝"/>
          <w:sz w:val="20"/>
        </w:rPr>
      </w:pPr>
    </w:p>
    <w:p>
      <w:pPr>
        <w:pStyle w:val="0"/>
        <w:ind w:left="0" w:leftChars="0" w:hanging="1038" w:hangingChars="519"/>
        <w:rPr>
          <w:rFonts w:hint="eastAsia" w:ascii="ＭＳ 明朝" w:hAnsi="ＭＳ 明朝" w:eastAsia="ＭＳ 明朝"/>
          <w:b w:val="1"/>
          <w:sz w:val="20"/>
        </w:rPr>
      </w:pPr>
      <w:r>
        <w:rPr>
          <w:rFonts w:hint="eastAsia" w:ascii="ＭＳ 明朝" w:hAnsi="ＭＳ 明朝" w:eastAsia="ＭＳ 明朝"/>
          <w:b w:val="1"/>
          <w:sz w:val="24"/>
        </w:rPr>
        <w:t>７．留意事項</w:t>
      </w:r>
    </w:p>
    <w:p>
      <w:pPr>
        <w:pStyle w:val="0"/>
        <w:ind w:left="0" w:leftChars="0" w:hanging="1038" w:hangingChars="519"/>
        <w:rPr>
          <w:rFonts w:hint="eastAsia" w:ascii="ＭＳ 明朝" w:hAnsi="ＭＳ 明朝" w:eastAsia="ＭＳ 明朝"/>
          <w:sz w:val="20"/>
        </w:rPr>
      </w:pPr>
      <w:r>
        <w:rPr>
          <w:rFonts w:hint="eastAsia" w:ascii="ＭＳ 明朝" w:hAnsi="ＭＳ 明朝" w:eastAsia="ＭＳ 明朝"/>
          <w:sz w:val="20"/>
        </w:rPr>
        <w:t>　（１）費用負担</w:t>
      </w:r>
    </w:p>
    <w:p>
      <w:pPr>
        <w:pStyle w:val="0"/>
        <w:ind w:left="0" w:leftChars="0" w:hanging="1038" w:hangingChars="519"/>
        <w:rPr>
          <w:rFonts w:hint="eastAsia" w:ascii="ＭＳ 明朝" w:hAnsi="ＭＳ 明朝" w:eastAsia="ＭＳ 明朝"/>
          <w:sz w:val="20"/>
        </w:rPr>
      </w:pPr>
      <w:r>
        <w:rPr>
          <w:rFonts w:hint="eastAsia" w:ascii="ＭＳ 明朝" w:hAnsi="ＭＳ 明朝" w:eastAsia="ＭＳ 明朝"/>
          <w:sz w:val="20"/>
        </w:rPr>
        <w:t>　　　　応募に関するすべての書類の作成及び提出に係る費用は、利用希望者の負担とします。</w:t>
      </w:r>
    </w:p>
    <w:p>
      <w:pPr>
        <w:pStyle w:val="0"/>
        <w:ind w:left="0" w:leftChars="0" w:hanging="1038" w:hangingChars="519"/>
        <w:rPr>
          <w:rFonts w:hint="eastAsia" w:ascii="ＭＳ 明朝" w:hAnsi="ＭＳ 明朝" w:eastAsia="ＭＳ 明朝"/>
          <w:sz w:val="20"/>
        </w:rPr>
      </w:pPr>
    </w:p>
    <w:p>
      <w:pPr>
        <w:pStyle w:val="0"/>
        <w:ind w:left="0" w:leftChars="0" w:hanging="1038" w:hangingChars="519"/>
        <w:rPr>
          <w:rFonts w:hint="eastAsia" w:ascii="ＭＳ 明朝" w:hAnsi="ＭＳ 明朝" w:eastAsia="ＭＳ 明朝"/>
          <w:sz w:val="20"/>
        </w:rPr>
      </w:pPr>
      <w:r>
        <w:rPr>
          <w:rFonts w:hint="eastAsia" w:ascii="ＭＳ 明朝" w:hAnsi="ＭＳ 明朝" w:eastAsia="ＭＳ 明朝"/>
          <w:sz w:val="20"/>
        </w:rPr>
        <w:t>　（２）提出書類の取り扱い・特許権等</w:t>
      </w:r>
    </w:p>
    <w:p>
      <w:pPr>
        <w:pStyle w:val="0"/>
        <w:ind w:left="0" w:leftChars="0" w:hanging="1038" w:hangingChars="519"/>
        <w:rPr>
          <w:rFonts w:hint="eastAsia" w:ascii="ＭＳ 明朝" w:hAnsi="ＭＳ 明朝" w:eastAsia="ＭＳ 明朝"/>
          <w:sz w:val="20"/>
        </w:rPr>
      </w:pPr>
      <w:r>
        <w:rPr>
          <w:rFonts w:hint="eastAsia" w:ascii="ＭＳ 明朝" w:hAnsi="ＭＳ 明朝" w:eastAsia="ＭＳ 明朝"/>
          <w:sz w:val="20"/>
        </w:rPr>
        <w:t>　　　　①著作権の取り扱い</w:t>
      </w:r>
    </w:p>
    <w:p>
      <w:pPr>
        <w:pStyle w:val="0"/>
        <w:ind w:left="0" w:leftChars="0" w:hanging="1038" w:hangingChars="519"/>
        <w:rPr>
          <w:rFonts w:hint="eastAsia" w:ascii="ＭＳ 明朝" w:hAnsi="ＭＳ 明朝" w:eastAsia="ＭＳ 明朝"/>
          <w:sz w:val="20"/>
        </w:rPr>
      </w:pPr>
      <w:r>
        <w:rPr>
          <w:rFonts w:hint="eastAsia" w:ascii="ＭＳ 明朝" w:hAnsi="ＭＳ 明朝" w:eastAsia="ＭＳ 明朝"/>
          <w:sz w:val="20"/>
        </w:rPr>
        <w:t>　　　　　提出書類の著作権は、利用希望者に帰属しますが、提出書類は返却しません。</w:t>
      </w:r>
    </w:p>
    <w:p>
      <w:pPr>
        <w:pStyle w:val="0"/>
        <w:ind w:left="0" w:leftChars="0" w:hanging="1038" w:hangingChars="519"/>
        <w:rPr>
          <w:rFonts w:hint="eastAsia" w:ascii="ＭＳ 明朝" w:hAnsi="ＭＳ 明朝" w:eastAsia="ＭＳ 明朝"/>
          <w:sz w:val="20"/>
        </w:rPr>
      </w:pPr>
      <w:r>
        <w:rPr>
          <w:rFonts w:hint="eastAsia" w:ascii="ＭＳ 明朝" w:hAnsi="ＭＳ 明朝" w:eastAsia="ＭＳ 明朝"/>
          <w:sz w:val="20"/>
        </w:rPr>
        <w:t>　　　　②無断使用の禁止</w:t>
      </w:r>
    </w:p>
    <w:p>
      <w:pPr>
        <w:pStyle w:val="0"/>
        <w:ind w:left="0" w:leftChars="0" w:hanging="1038" w:hangingChars="519"/>
        <w:rPr>
          <w:rFonts w:hint="eastAsia" w:ascii="ＭＳ 明朝" w:hAnsi="ＭＳ 明朝" w:eastAsia="ＭＳ 明朝"/>
          <w:sz w:val="20"/>
        </w:rPr>
      </w:pPr>
      <w:r>
        <w:rPr>
          <w:rFonts w:hint="eastAsia" w:ascii="ＭＳ 明朝" w:hAnsi="ＭＳ 明朝" w:eastAsia="ＭＳ 明朝"/>
          <w:sz w:val="20"/>
        </w:rPr>
        <w:t>　　　　　利用希望者の提出書類については、提案審査以外で利用希望者に無断で使用しません。また、第三者に情報を漏らしません。　</w:t>
      </w:r>
    </w:p>
    <w:p>
      <w:pPr>
        <w:pStyle w:val="0"/>
        <w:ind w:left="1068" w:leftChars="300" w:hanging="438" w:hangingChars="219"/>
        <w:rPr>
          <w:rFonts w:hint="eastAsia" w:ascii="ＭＳ 明朝" w:hAnsi="ＭＳ 明朝" w:eastAsia="ＭＳ 明朝"/>
          <w:sz w:val="20"/>
        </w:rPr>
      </w:pPr>
      <w:r>
        <w:rPr>
          <w:rFonts w:hint="eastAsia" w:ascii="ＭＳ 明朝" w:hAnsi="ＭＳ 明朝" w:eastAsia="ＭＳ 明朝"/>
          <w:sz w:val="20"/>
        </w:rPr>
        <w:t>　③特許権等による責任負担</w:t>
      </w:r>
    </w:p>
    <w:p>
      <w:pPr>
        <w:pStyle w:val="0"/>
        <w:ind w:left="0" w:leftChars="0" w:hanging="1038" w:hangingChars="519"/>
        <w:rPr>
          <w:rFonts w:hint="eastAsia" w:ascii="ＭＳ 明朝" w:hAnsi="ＭＳ 明朝" w:eastAsia="ＭＳ 明朝"/>
          <w:sz w:val="20"/>
        </w:rPr>
      </w:pPr>
      <w:r>
        <w:rPr>
          <w:rFonts w:hint="eastAsia" w:ascii="ＭＳ 明朝" w:hAnsi="ＭＳ 明朝" w:eastAsia="ＭＳ 明朝"/>
          <w:sz w:val="20"/>
        </w:rPr>
        <w:t>　　　　　提案内容に含まれる特許権、実用新案権、意匠権、商標権等の日本国の法に基づいて保護される第三者の権利の対象となっている事業手法、工事材料、施工方法、維持管理方法等を使用した結果生じた責任は、提案を行った利用希望者が負うものとします。</w:t>
      </w:r>
    </w:p>
    <w:p>
      <w:pPr>
        <w:pStyle w:val="0"/>
        <w:ind w:left="0" w:leftChars="0" w:hanging="1038" w:hangingChars="519"/>
        <w:rPr>
          <w:rFonts w:hint="eastAsia" w:ascii="ＭＳ 明朝" w:hAnsi="ＭＳ 明朝" w:eastAsia="ＭＳ 明朝"/>
          <w:sz w:val="20"/>
        </w:rPr>
      </w:pPr>
    </w:p>
    <w:p>
      <w:pPr>
        <w:pStyle w:val="0"/>
        <w:ind w:left="0" w:leftChars="0" w:hanging="1038" w:hangingChars="519"/>
        <w:rPr>
          <w:rFonts w:hint="eastAsia" w:ascii="ＭＳ 明朝" w:hAnsi="ＭＳ 明朝" w:eastAsia="ＭＳ 明朝"/>
          <w:sz w:val="20"/>
          <w:highlight w:val="none"/>
        </w:rPr>
      </w:pPr>
      <w:r>
        <w:rPr>
          <w:rFonts w:hint="eastAsia" w:ascii="ＭＳ 明朝" w:hAnsi="ＭＳ 明朝" w:eastAsia="ＭＳ 明朝"/>
          <w:sz w:val="20"/>
          <w:highlight w:val="none"/>
        </w:rPr>
        <w:t>（３）法令の遵守</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highlight w:val="none"/>
        </w:rPr>
        <w:t>　　　提案にあたっては、事前に利用希望者の責任において関係法令等を確認し、事業実施時における法令適合リスクは暫定利用者に帰属することとします。</w:t>
      </w:r>
    </w:p>
    <w:p>
      <w:pPr>
        <w:pStyle w:val="0"/>
        <w:ind w:leftChars="0" w:hanging="564" w:hangingChars="282"/>
        <w:rPr>
          <w:rFonts w:hint="eastAsia" w:ascii="ＭＳ 明朝" w:hAnsi="ＭＳ 明朝" w:eastAsia="ＭＳ 明朝"/>
          <w:sz w:val="20"/>
        </w:rPr>
      </w:pP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（４）その他</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　　　提案の実施にあたっては、当該施設の町所管課所と十分協議のうえ行うこととします。</w:t>
      </w:r>
    </w:p>
    <w:p>
      <w:pPr>
        <w:pStyle w:val="0"/>
        <w:ind w:leftChars="0" w:hanging="564" w:hangingChars="282"/>
        <w:rPr>
          <w:rFonts w:hint="eastAsia" w:ascii="ＭＳ 明朝" w:hAnsi="ＭＳ 明朝" w:eastAsia="ＭＳ 明朝"/>
          <w:sz w:val="20"/>
        </w:rPr>
      </w:pPr>
    </w:p>
    <w:p>
      <w:pPr>
        <w:pStyle w:val="0"/>
        <w:ind w:leftChars="0" w:hanging="564" w:hangingChars="282"/>
        <w:rPr>
          <w:rFonts w:hint="eastAsia" w:ascii="ＭＳ 明朝" w:hAnsi="ＭＳ 明朝" w:eastAsia="ＭＳ 明朝"/>
          <w:sz w:val="20"/>
        </w:rPr>
      </w:pPr>
      <w:r>
        <w:rPr>
          <w:rFonts w:hint="eastAsia" w:ascii="ＭＳ 明朝" w:hAnsi="ＭＳ 明朝" w:eastAsia="ＭＳ 明朝"/>
          <w:b w:val="1"/>
          <w:sz w:val="24"/>
        </w:rPr>
        <w:t>８．利用申請方法</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（１）提出書類</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　　　利用希望者は次の書類を提出するものとします。</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　　　　①行政財産使用（更新・変更）許可申請書</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　　　　②事業概要（任意様式）　</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　　　　　以下の事項の記載が必須です。</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　　　　　利用規模名・施策の名称・事業内容・スケジュール</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　　　　③誓約書</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　　　　④利用希望者等に関する基本事項</w:t>
      </w:r>
    </w:p>
    <w:p>
      <w:pPr>
        <w:pStyle w:val="0"/>
        <w:ind w:leftChars="0" w:hanging="564" w:hangingChars="282"/>
        <w:rPr>
          <w:rFonts w:hint="eastAsia" w:ascii="ＭＳ 明朝" w:hAnsi="ＭＳ 明朝" w:eastAsia="ＭＳ 明朝"/>
          <w:sz w:val="20"/>
        </w:rPr>
      </w:pP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（２）事前相談等</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　　　①事前相談</w:t>
      </w:r>
    </w:p>
    <w:p>
      <w:pPr>
        <w:pStyle w:val="0"/>
        <w:ind w:leftChars="0" w:hanging="564" w:hangingChars="282"/>
        <w:rPr>
          <w:rFonts w:hint="eastAsia" w:ascii="ＭＳ 明朝" w:hAnsi="ＭＳ 明朝" w:eastAsia="ＭＳ 明朝"/>
          <w:sz w:val="20"/>
        </w:rPr>
      </w:pPr>
      <w:r>
        <w:rPr>
          <w:rFonts w:hint="eastAsia" w:ascii="ＭＳ 明朝" w:hAnsi="ＭＳ 明朝" w:eastAsia="ＭＳ 明朝"/>
          <w:sz w:val="20"/>
        </w:rPr>
        <w:t>　　　　・提出書類作成のために、事前相談を受け付けます。</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・事前相談を希望する場合は、事前に事務局と日程調整を行ったうえで実施することとします。</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②現地調査</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・提出書類作成のために現地調査を希望する場合は、事前に事務局へ連絡し、日程調整を行ったうえで実施することとします。</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・現地調査にあたっては、施設管理者及び利用者への迷惑を及ぼさないこと、施設運営に支障のない範囲で行うこととします。</w:t>
      </w:r>
    </w:p>
    <w:p>
      <w:pPr>
        <w:pStyle w:val="0"/>
        <w:ind w:left="0" w:leftChars="0" w:hanging="964" w:hangingChars="482"/>
        <w:rPr>
          <w:rFonts w:hint="eastAsia" w:ascii="ＭＳ 明朝" w:hAnsi="ＭＳ 明朝" w:eastAsia="ＭＳ 明朝"/>
          <w:sz w:val="20"/>
        </w:rPr>
      </w:pPr>
    </w:p>
    <w:p>
      <w:pPr>
        <w:pStyle w:val="0"/>
        <w:ind w:left="0" w:leftChars="0" w:hanging="964" w:hangingChars="482"/>
        <w:rPr>
          <w:rFonts w:hint="eastAsia" w:ascii="ＭＳ 明朝" w:hAnsi="ＭＳ 明朝" w:eastAsia="ＭＳ 明朝"/>
          <w:b w:val="1"/>
          <w:sz w:val="20"/>
        </w:rPr>
      </w:pPr>
      <w:r>
        <w:rPr>
          <w:rFonts w:hint="eastAsia" w:ascii="ＭＳ 明朝" w:hAnsi="ＭＳ 明朝" w:eastAsia="ＭＳ 明朝"/>
          <w:b w:val="1"/>
          <w:sz w:val="24"/>
        </w:rPr>
        <w:t>９．提案の要件</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（１）提案内容について</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提案内容は、次のすべてに該当するものとします。</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①防災ステーション隣接地に関するものとします。</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②確実に実施できる利用内容とします。</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③公共施設等を利用する町民等の利便性、サービス向上する利用内容であること。</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④暫定利用にあたって、町の財政負担を求めるものではないこと。</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（２）提案の対象外となるもの</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次に掲げるものは提案の対象外とします。</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①政治的または宗教的活動</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②青少年等に有害な影響を与える物販、サービス提供等</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③騒音や悪臭など、著しく周辺環境を損なうことが予想される行為</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④「暴力団員による不当な行為の防止等に関する法律（平成</w:t>
      </w:r>
      <w:r>
        <w:rPr>
          <w:rFonts w:hint="eastAsia" w:ascii="ＭＳ 明朝" w:hAnsi="ＭＳ 明朝" w:eastAsia="ＭＳ 明朝"/>
          <w:sz w:val="20"/>
        </w:rPr>
        <w:t>3</w:t>
      </w:r>
      <w:r>
        <w:rPr>
          <w:rFonts w:hint="eastAsia" w:ascii="ＭＳ 明朝" w:hAnsi="ＭＳ 明朝" w:eastAsia="ＭＳ 明朝"/>
          <w:sz w:val="20"/>
        </w:rPr>
        <w:t>年法律第</w:t>
      </w:r>
      <w:r>
        <w:rPr>
          <w:rFonts w:hint="eastAsia" w:ascii="ＭＳ 明朝" w:hAnsi="ＭＳ 明朝" w:eastAsia="ＭＳ 明朝"/>
          <w:sz w:val="20"/>
        </w:rPr>
        <w:t>77</w:t>
      </w:r>
      <w:r>
        <w:rPr>
          <w:rFonts w:hint="eastAsia" w:ascii="ＭＳ 明朝" w:hAnsi="ＭＳ 明朝" w:eastAsia="ＭＳ 明朝"/>
          <w:sz w:val="20"/>
        </w:rPr>
        <w:t>号）」第</w:t>
      </w:r>
      <w:r>
        <w:rPr>
          <w:rFonts w:hint="eastAsia" w:ascii="ＭＳ 明朝" w:hAnsi="ＭＳ 明朝" w:eastAsia="ＭＳ 明朝"/>
          <w:sz w:val="20"/>
        </w:rPr>
        <w:t>2</w:t>
      </w:r>
      <w:r>
        <w:rPr>
          <w:rFonts w:hint="eastAsia" w:ascii="ＭＳ 明朝" w:hAnsi="ＭＳ 明朝" w:eastAsia="ＭＳ 明朝"/>
          <w:sz w:val="20"/>
        </w:rPr>
        <w:t>条第</w:t>
      </w:r>
      <w:r>
        <w:rPr>
          <w:rFonts w:hint="eastAsia" w:ascii="ＭＳ 明朝" w:hAnsi="ＭＳ 明朝" w:eastAsia="ＭＳ 明朝"/>
          <w:sz w:val="20"/>
        </w:rPr>
        <w:t>5</w:t>
      </w:r>
      <w:r>
        <w:rPr>
          <w:rFonts w:hint="eastAsia" w:ascii="ＭＳ 明朝" w:hAnsi="ＭＳ 明朝" w:eastAsia="ＭＳ 明朝"/>
          <w:sz w:val="20"/>
        </w:rPr>
        <w:t>号に規定する指定暴力団等の活動</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⑤公序良俗に反し、または反社会的な破壊の恐れがある活動</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⑥その他、町が防災ステーション隣接地との関連性が低いと判断する行為。</w:t>
      </w:r>
    </w:p>
    <w:p>
      <w:pPr>
        <w:pStyle w:val="0"/>
        <w:ind w:left="0" w:leftChars="0" w:hanging="964" w:hangingChars="482"/>
        <w:rPr>
          <w:rFonts w:hint="eastAsia" w:ascii="ＭＳ 明朝" w:hAnsi="ＭＳ 明朝" w:eastAsia="ＭＳ 明朝"/>
          <w:sz w:val="20"/>
        </w:rPr>
      </w:pP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（３）提案内容の期間</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提案内容の期間は、本町が許可した期間とします。</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※他事業者から申請があった場合は、期間が短縮する可能性があります。</w:t>
      </w:r>
    </w:p>
    <w:p>
      <w:pPr>
        <w:pStyle w:val="0"/>
        <w:ind w:left="0" w:leftChars="0" w:hanging="964" w:hangingChars="482"/>
        <w:rPr>
          <w:rFonts w:hint="eastAsia" w:ascii="ＭＳ 明朝" w:hAnsi="ＭＳ 明朝" w:eastAsia="ＭＳ 明朝"/>
          <w:sz w:val="20"/>
        </w:rPr>
      </w:pP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（４）提案の資金調達・報酬等</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　　　暫定利用に係る全ての経費は、暫定利用者が負担するものとします。</w:t>
      </w:r>
    </w:p>
    <w:p>
      <w:pPr>
        <w:pStyle w:val="0"/>
        <w:ind w:left="0" w:leftChars="0" w:hanging="964" w:hangingChars="482"/>
        <w:rPr>
          <w:rFonts w:hint="eastAsia" w:ascii="ＭＳ 明朝" w:hAnsi="ＭＳ 明朝" w:eastAsia="ＭＳ 明朝"/>
          <w:sz w:val="20"/>
        </w:rPr>
      </w:pP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b w:val="1"/>
          <w:sz w:val="24"/>
        </w:rPr>
        <w:t>１０</w:t>
      </w:r>
      <w:r>
        <w:rPr>
          <w:rFonts w:hint="eastAsia" w:ascii="ＭＳ 明朝" w:hAnsi="ＭＳ 明朝" w:eastAsia="ＭＳ 明朝"/>
          <w:b w:val="1"/>
          <w:sz w:val="24"/>
        </w:rPr>
        <w:t>.</w:t>
      </w:r>
      <w:r>
        <w:rPr>
          <w:rFonts w:hint="eastAsia" w:ascii="ＭＳ 明朝" w:hAnsi="ＭＳ 明朝" w:eastAsia="ＭＳ 明朝"/>
          <w:b w:val="1"/>
          <w:sz w:val="24"/>
        </w:rPr>
        <w:t>事業実施にあたって</w:t>
      </w: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（１）責任及びリスク分担の考え方</w:t>
      </w:r>
    </w:p>
    <w:p>
      <w:pPr>
        <w:pStyle w:val="0"/>
        <w:ind w:leftChars="0" w:hanging="630" w:hangingChars="315"/>
        <w:rPr>
          <w:rFonts w:hint="eastAsia" w:ascii="ＭＳ 明朝" w:hAnsi="ＭＳ 明朝" w:eastAsia="ＭＳ 明朝"/>
          <w:sz w:val="20"/>
        </w:rPr>
      </w:pPr>
      <w:r>
        <w:rPr>
          <w:rFonts w:hint="eastAsia" w:ascii="ＭＳ 明朝" w:hAnsi="ＭＳ 明朝" w:eastAsia="ＭＳ 明朝"/>
          <w:sz w:val="20"/>
        </w:rPr>
        <w:t>　　　トライアル・サウンディングにおける責任及びリスク分担の考え方は、暫定利用者が実施する事業については、暫定利用者が責任を持って遂行する。当該事業に伴い発生するリスクについては、原則として暫定利用者が負うものとします。</w:t>
      </w:r>
    </w:p>
    <w:p>
      <w:pPr>
        <w:pStyle w:val="0"/>
        <w:ind w:left="0" w:leftChars="0" w:hanging="964" w:hangingChars="482"/>
        <w:rPr>
          <w:rFonts w:hint="eastAsia" w:ascii="ＭＳ 明朝" w:hAnsi="ＭＳ 明朝" w:eastAsia="ＭＳ 明朝"/>
          <w:sz w:val="20"/>
        </w:rPr>
      </w:pPr>
    </w:p>
    <w:p>
      <w:pPr>
        <w:pStyle w:val="0"/>
        <w:ind w:left="0" w:leftChars="0" w:hanging="964" w:hangingChars="482"/>
        <w:rPr>
          <w:rFonts w:hint="eastAsia" w:ascii="ＭＳ 明朝" w:hAnsi="ＭＳ 明朝" w:eastAsia="ＭＳ 明朝"/>
          <w:sz w:val="20"/>
        </w:rPr>
      </w:pPr>
      <w:r>
        <w:rPr>
          <w:rFonts w:hint="eastAsia" w:ascii="ＭＳ 明朝" w:hAnsi="ＭＳ 明朝" w:eastAsia="ＭＳ 明朝"/>
          <w:sz w:val="20"/>
        </w:rPr>
        <w:t>（２）許可証の取り扱い</w:t>
      </w:r>
    </w:p>
    <w:p>
      <w:pPr>
        <w:pStyle w:val="0"/>
        <w:ind w:leftChars="0" w:hanging="594" w:hangingChars="297"/>
        <w:rPr>
          <w:rFonts w:hint="eastAsia" w:ascii="ＭＳ 明朝" w:hAnsi="ＭＳ 明朝" w:eastAsia="ＭＳ 明朝"/>
          <w:sz w:val="20"/>
        </w:rPr>
      </w:pPr>
      <w:r>
        <w:rPr>
          <w:rFonts w:hint="eastAsia" w:ascii="ＭＳ 明朝" w:hAnsi="ＭＳ 明朝" w:eastAsia="ＭＳ 明朝"/>
          <w:sz w:val="20"/>
        </w:rPr>
        <w:t>　　　行政財産使用許可証が交付された暫定利用者は、許可証に記載された条件のとおり公共施設を使用し、申請した利用内容に応じた事業を実施することができます。なお、使用期間中は、行政財産使用許可証を携行するようにしてください。</w:t>
      </w:r>
    </w:p>
    <w:p>
      <w:pPr>
        <w:pStyle w:val="0"/>
        <w:ind w:leftChars="0" w:hanging="594" w:hangingChars="297"/>
        <w:rPr>
          <w:rFonts w:hint="eastAsia" w:ascii="ＭＳ 明朝" w:hAnsi="ＭＳ 明朝" w:eastAsia="ＭＳ 明朝"/>
          <w:sz w:val="20"/>
        </w:rPr>
      </w:pPr>
    </w:p>
    <w:p>
      <w:pPr>
        <w:pStyle w:val="0"/>
        <w:ind w:leftChars="0" w:hanging="594" w:hangingChars="297"/>
        <w:rPr>
          <w:rFonts w:hint="eastAsia" w:ascii="ＭＳ 明朝" w:hAnsi="ＭＳ 明朝" w:eastAsia="ＭＳ 明朝"/>
          <w:sz w:val="20"/>
        </w:rPr>
      </w:pPr>
      <w:r>
        <w:rPr>
          <w:rFonts w:hint="eastAsia" w:ascii="ＭＳ 明朝" w:hAnsi="ＭＳ 明朝" w:eastAsia="ＭＳ 明朝"/>
          <w:sz w:val="20"/>
        </w:rPr>
        <w:t>（３）事業中止となる場合</w:t>
      </w:r>
    </w:p>
    <w:p>
      <w:pPr>
        <w:pStyle w:val="0"/>
        <w:ind w:leftChars="0" w:hanging="594" w:hangingChars="297"/>
        <w:rPr>
          <w:rFonts w:hint="eastAsia" w:ascii="ＭＳ 明朝" w:hAnsi="ＭＳ 明朝" w:eastAsia="ＭＳ 明朝"/>
          <w:sz w:val="20"/>
        </w:rPr>
      </w:pPr>
      <w:r>
        <w:rPr>
          <w:rFonts w:hint="eastAsia" w:ascii="ＭＳ 明朝" w:hAnsi="ＭＳ 明朝" w:eastAsia="ＭＳ 明朝"/>
          <w:sz w:val="20"/>
        </w:rPr>
        <w:t>　　　申請した利用内容に反するなど、トライアル・サウンディングの目的から逸脱し、町からの再三の警告等が発せられても改善が見られない場合は、暫定利用を中止していただく（行政財産使用許可取消通知書を発行する）ことがあります。</w:t>
      </w:r>
    </w:p>
    <w:p>
      <w:pPr>
        <w:pStyle w:val="0"/>
        <w:ind w:leftChars="0" w:hanging="594" w:hangingChars="297"/>
        <w:rPr>
          <w:rFonts w:hint="eastAsia" w:ascii="ＭＳ 明朝" w:hAnsi="ＭＳ 明朝" w:eastAsia="ＭＳ 明朝"/>
          <w:sz w:val="24"/>
        </w:rPr>
      </w:pPr>
    </w:p>
    <w:p>
      <w:pPr>
        <w:pStyle w:val="0"/>
        <w:ind w:leftChars="0" w:hanging="594" w:hangingChars="297"/>
        <w:rPr>
          <w:rFonts w:hint="eastAsia" w:ascii="ＭＳ 明朝" w:hAnsi="ＭＳ 明朝" w:eastAsia="ＭＳ 明朝"/>
          <w:sz w:val="24"/>
        </w:rPr>
      </w:pPr>
      <w:r>
        <w:rPr>
          <w:rFonts w:hint="eastAsia" w:ascii="ＭＳ 明朝" w:hAnsi="ＭＳ 明朝" w:eastAsia="ＭＳ 明朝"/>
          <w:b w:val="1"/>
          <w:sz w:val="24"/>
        </w:rPr>
        <w:t>１１．申込先・その他連絡先</w:t>
      </w:r>
    </w:p>
    <w:p>
      <w:pPr>
        <w:pStyle w:val="0"/>
        <w:ind w:leftChars="0" w:hanging="594" w:hangingChars="297"/>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306-0392</w:t>
      </w:r>
      <w:r>
        <w:rPr>
          <w:rFonts w:hint="eastAsia" w:ascii="ＭＳ 明朝" w:hAnsi="ＭＳ 明朝" w:eastAsia="ＭＳ 明朝"/>
          <w:sz w:val="20"/>
        </w:rPr>
        <w:t>　茨城県五霞町小福田</w:t>
      </w:r>
      <w:r>
        <w:rPr>
          <w:rFonts w:hint="eastAsia" w:ascii="ＭＳ 明朝" w:hAnsi="ＭＳ 明朝" w:eastAsia="ＭＳ 明朝"/>
          <w:sz w:val="20"/>
        </w:rPr>
        <w:t>1162</w:t>
      </w:r>
      <w:r>
        <w:rPr>
          <w:rFonts w:hint="eastAsia" w:ascii="ＭＳ 明朝" w:hAnsi="ＭＳ 明朝" w:eastAsia="ＭＳ 明朝"/>
          <w:sz w:val="20"/>
        </w:rPr>
        <w:t>番地</w:t>
      </w:r>
      <w:r>
        <w:rPr>
          <w:rFonts w:hint="eastAsia" w:ascii="ＭＳ 明朝" w:hAnsi="ＭＳ 明朝" w:eastAsia="ＭＳ 明朝"/>
          <w:sz w:val="20"/>
        </w:rPr>
        <w:t>1</w:t>
      </w:r>
    </w:p>
    <w:p>
      <w:pPr>
        <w:pStyle w:val="0"/>
        <w:ind w:leftChars="0" w:hanging="594" w:hangingChars="297"/>
        <w:rPr>
          <w:rFonts w:hint="eastAsia" w:ascii="ＭＳ 明朝" w:hAnsi="ＭＳ 明朝" w:eastAsia="ＭＳ 明朝"/>
          <w:sz w:val="20"/>
        </w:rPr>
      </w:pPr>
      <w:r>
        <w:rPr>
          <w:rFonts w:hint="eastAsia" w:ascii="ＭＳ 明朝" w:hAnsi="ＭＳ 明朝" w:eastAsia="ＭＳ 明朝"/>
          <w:sz w:val="20"/>
        </w:rPr>
        <w:t>　　　　　　五霞町特定プロジェクト推進課　担当　齊木・野澤</w:t>
      </w:r>
    </w:p>
    <w:p>
      <w:pPr>
        <w:pStyle w:val="0"/>
        <w:ind w:leftChars="0" w:hanging="594" w:hangingChars="297"/>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TEL 0280-84-3347  FAX 0280-84-1478  E</w:t>
      </w:r>
      <w:r>
        <w:rPr>
          <w:rFonts w:hint="eastAsia" w:ascii="ＭＳ 明朝" w:hAnsi="ＭＳ 明朝" w:eastAsia="ＭＳ 明朝"/>
          <w:sz w:val="20"/>
        </w:rPr>
        <w:t>メール</w:t>
      </w:r>
      <w:r>
        <w:rPr>
          <w:rFonts w:hint="eastAsia" w:ascii="ＭＳ 明朝" w:hAnsi="ＭＳ 明朝" w:eastAsia="ＭＳ 明朝"/>
          <w:sz w:val="20"/>
          <w:u w:val="single" w:color="auto"/>
        </w:rPr>
        <w:t>tokutei@town.goka.lg.jp</w:t>
      </w:r>
    </w:p>
    <w:sectPr>
      <w:pgSz w:w="11906" w:h="16838"/>
      <w:pgMar w:top="1440" w:right="1080" w:bottom="113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jpg" /><Relationship Id="rId7" Type="http://schemas.openxmlformats.org/officeDocument/2006/relationships/image" Target="media/image3.jpg"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5294</TotalTime>
  <Pages>5</Pages>
  <Words>51</Words>
  <Characters>3593</Characters>
  <Application>JUST Note</Application>
  <Lines>625</Lines>
  <Paragraphs>141</Paragraphs>
  <Company>GokaTown</Company>
  <CharactersWithSpaces>3858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野澤 健人</dc:creator>
  <cp:lastModifiedBy>野澤 健人</cp:lastModifiedBy>
  <cp:lastPrinted>2026-07-01T23:59:32Z</cp:lastPrinted>
  <dcterms:created xsi:type="dcterms:W3CDTF">2025-12-02T01:33:00Z</dcterms:created>
  <dcterms:modified xsi:type="dcterms:W3CDTF">2026-07-06T01:27:10Z</dcterms:modified>
  <cp:revision>8</cp:revision>
</cp:coreProperties>
</file>