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様式第</w:t>
      </w:r>
      <w:r>
        <w:rPr>
          <w:rFonts w:hint="eastAsia" w:asciiTheme="minorEastAsia" w:hAnsiTheme="minorEastAsia"/>
          <w:sz w:val="24"/>
        </w:rPr>
        <w:t>7</w:t>
      </w:r>
      <w:r>
        <w:rPr>
          <w:rFonts w:hint="eastAsia" w:asciiTheme="minorEastAsia" w:hAnsiTheme="minorEastAsia"/>
          <w:sz w:val="24"/>
        </w:rPr>
        <w:t>号（第</w:t>
      </w:r>
      <w:r>
        <w:rPr>
          <w:rFonts w:hint="eastAsia" w:asciiTheme="minorEastAsia" w:hAnsiTheme="minorEastAsia"/>
          <w:sz w:val="24"/>
        </w:rPr>
        <w:t>9</w:t>
      </w:r>
      <w:r>
        <w:rPr>
          <w:rFonts w:hint="eastAsia" w:asciiTheme="minorEastAsia" w:hAnsiTheme="minorEastAsia"/>
          <w:sz w:val="24"/>
        </w:rPr>
        <w:t>条関係）　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</w:t>
      </w:r>
    </w:p>
    <w:p>
      <w:pPr>
        <w:pStyle w:val="0"/>
        <w:overflowPunct w:val="0"/>
        <w:autoSpaceDE w:val="0"/>
        <w:autoSpaceDN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五霞町長</w:t>
      </w:r>
      <w:r>
        <w:rPr>
          <w:rFonts w:hint="eastAsia" w:asciiTheme="minorEastAsia" w:hAnsiTheme="minorEastAsia"/>
          <w:color w:val="FFFFFF" w:themeColor="background1"/>
          <w:sz w:val="24"/>
        </w:rPr>
        <w:t>　染谷　森雄　</w:t>
      </w:r>
      <w:r>
        <w:rPr>
          <w:rFonts w:hint="eastAsia" w:asciiTheme="minorEastAsia" w:hAnsiTheme="minorEastAsia"/>
          <w:sz w:val="24"/>
        </w:rPr>
        <w:t>様</w:t>
      </w:r>
    </w:p>
    <w:tbl>
      <w:tblPr>
        <w:tblStyle w:val="24"/>
        <w:tblpPr w:leftFromText="142" w:rightFromText="142" w:topFromText="0" w:bottomFromText="0" w:vertAnchor="text" w:horzAnchor="margin" w:tblpXSpec="right" w:tblpY="282"/>
        <w:tblW w:w="53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686"/>
      </w:tblGrid>
      <w:tr>
        <w:trPr/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42"/>
                <w:kern w:val="0"/>
                <w:sz w:val="24"/>
                <w:fitText w:val="1290" w:id="1"/>
              </w:rPr>
              <w:t>請求</w:t>
            </w:r>
            <w:r>
              <w:rPr>
                <w:rFonts w:hint="eastAsia" w:asciiTheme="minorEastAsia" w:hAnsiTheme="minorEastAsia"/>
                <w:spacing w:val="1"/>
                <w:kern w:val="0"/>
                <w:sz w:val="24"/>
                <w:fitText w:val="1290" w:id="1"/>
              </w:rPr>
              <w:t>者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所在地・名称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42"/>
                <w:kern w:val="0"/>
                <w:sz w:val="24"/>
                <w:fitText w:val="1290" w:id="2"/>
              </w:rPr>
              <w:t>代表</w:t>
            </w:r>
            <w:r>
              <w:rPr>
                <w:rFonts w:hint="eastAsia" w:asciiTheme="minorEastAsia" w:hAnsiTheme="minorEastAsia"/>
                <w:spacing w:val="1"/>
                <w:kern w:val="0"/>
                <w:sz w:val="24"/>
                <w:fitText w:val="1290" w:id="2"/>
              </w:rPr>
              <w:t>者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Theme="minorEastAsia" w:hAnsiTheme="minor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Theme="minorEastAsia" w:hAnsiTheme="minorEastAsia"/>
                <w:position w:val="2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五霞町産後ケア事業委託料請求書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五霞町産後ケア事業実施要綱（平成</w:t>
      </w:r>
      <w:r>
        <w:rPr>
          <w:rFonts w:hint="eastAsia" w:asciiTheme="minorEastAsia" w:hAnsiTheme="minorEastAsia"/>
          <w:sz w:val="24"/>
        </w:rPr>
        <w:t>31</w:t>
      </w:r>
      <w:r>
        <w:rPr>
          <w:rFonts w:hint="eastAsia" w:asciiTheme="minorEastAsia" w:hAnsiTheme="minorEastAsia"/>
          <w:sz w:val="24"/>
        </w:rPr>
        <w:t>年五霞町告示第</w:t>
      </w:r>
      <w:r>
        <w:rPr>
          <w:rFonts w:hint="eastAsia" w:asciiTheme="minorEastAsia" w:hAnsiTheme="minorEastAsia"/>
          <w:sz w:val="24"/>
        </w:rPr>
        <w:t>29</w:t>
      </w:r>
      <w:r>
        <w:rPr>
          <w:rFonts w:hint="eastAsia" w:asciiTheme="minorEastAsia" w:hAnsiTheme="minorEastAsia"/>
          <w:sz w:val="24"/>
        </w:rPr>
        <w:t>号）第</w:t>
      </w:r>
      <w:r>
        <w:rPr>
          <w:rFonts w:hint="eastAsia" w:asciiTheme="minorEastAsia" w:hAnsiTheme="minorEastAsia"/>
          <w:sz w:val="24"/>
        </w:rPr>
        <w:t>9</w:t>
      </w:r>
      <w:r>
        <w:rPr>
          <w:rFonts w:hint="eastAsia" w:asciiTheme="minorEastAsia" w:hAnsiTheme="minorEastAsia"/>
          <w:sz w:val="24"/>
        </w:rPr>
        <w:t>条第</w:t>
      </w:r>
      <w:r>
        <w:rPr>
          <w:rFonts w:hint="eastAsia"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項の規定により，　　　年　　月分の産後ケア委託料として，次のとおり請求します。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請求金額　金　　　　　　　　　　　　円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内訳</w:t>
      </w:r>
    </w:p>
    <w:tbl>
      <w:tblPr>
        <w:tblStyle w:val="11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70"/>
        <w:gridCol w:w="1630"/>
        <w:gridCol w:w="1875"/>
        <w:gridCol w:w="894"/>
        <w:gridCol w:w="1285"/>
        <w:gridCol w:w="1285"/>
        <w:gridCol w:w="1108"/>
      </w:tblGrid>
      <w:tr>
        <w:trPr>
          <w:trHeight w:val="535" w:hRule="atLeast"/>
        </w:trPr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種類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日数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単価（円）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金額（円）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備考</w:t>
            </w:r>
          </w:p>
        </w:tc>
      </w:tr>
      <w:tr>
        <w:trPr>
          <w:trHeight w:val="592" w:hRule="atLeast"/>
        </w:trPr>
        <w:tc>
          <w:tcPr>
            <w:tcW w:w="571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宿泊型</w:t>
            </w:r>
          </w:p>
        </w:tc>
        <w:tc>
          <w:tcPr>
            <w:tcW w:w="169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住民税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課税世帯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母子</w:t>
            </w:r>
          </w:p>
        </w:tc>
        <w:tc>
          <w:tcPr>
            <w:tcW w:w="920" w:type="dxa"/>
            <w:tcBorders>
              <w:top w:val="doub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doub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doub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46" w:type="dxa"/>
            <w:tcBorders>
              <w:top w:val="doub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66" w:hRule="atLeast"/>
        </w:trPr>
        <w:tc>
          <w:tcPr>
            <w:tcW w:w="57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2"/>
                <w:w w:val="84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spacing w:val="1"/>
                <w:w w:val="83"/>
                <w:kern w:val="0"/>
                <w:sz w:val="24"/>
                <w:fitText w:val="1007" w:id="3"/>
              </w:rPr>
              <w:t>多胎の場</w:t>
            </w:r>
            <w:r>
              <w:rPr>
                <w:rFonts w:hint="eastAsia" w:asciiTheme="minorEastAsia" w:hAnsiTheme="minorEastAsia"/>
                <w:spacing w:val="2"/>
                <w:w w:val="83"/>
                <w:kern w:val="0"/>
                <w:sz w:val="24"/>
                <w:fitText w:val="1007" w:id="3"/>
              </w:rPr>
              <w:t>合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"/>
                <w:w w:val="83"/>
                <w:kern w:val="0"/>
                <w:sz w:val="24"/>
                <w:fitText w:val="201" w:id="4"/>
              </w:rPr>
              <w:t>児</w:t>
            </w:r>
            <w:r>
              <w:rPr>
                <w:rFonts w:hint="eastAsia" w:asciiTheme="minorEastAsia" w:hAnsiTheme="minorEastAsia"/>
                <w:spacing w:val="0"/>
                <w:w w:val="70"/>
                <w:kern w:val="0"/>
                <w:sz w:val="24"/>
                <w:fitText w:val="168" w:id="5"/>
              </w:rPr>
              <w:t>１</w:t>
            </w:r>
            <w:r>
              <w:rPr>
                <w:rFonts w:hint="eastAsia" w:asciiTheme="minorEastAsia" w:hAnsiTheme="minorEastAsia"/>
                <w:spacing w:val="0"/>
                <w:w w:val="68"/>
                <w:kern w:val="0"/>
                <w:sz w:val="24"/>
                <w:fitText w:val="1316" w:id="6"/>
              </w:rPr>
              <w:t>人当たり（追加</w:t>
            </w:r>
            <w:r>
              <w:rPr>
                <w:rFonts w:hint="eastAsia" w:asciiTheme="minorEastAsia" w:hAnsiTheme="minorEastAsia"/>
                <w:spacing w:val="5"/>
                <w:w w:val="68"/>
                <w:kern w:val="0"/>
                <w:sz w:val="24"/>
                <w:fitText w:val="1316" w:id="6"/>
              </w:rPr>
              <w:t>）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cantSplit/>
          <w:trHeight w:val="511" w:hRule="atLeast"/>
        </w:trPr>
        <w:tc>
          <w:tcPr>
            <w:tcW w:w="57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非課税世帯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生活保護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受給世帯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母子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cantSplit/>
          <w:trHeight w:val="666" w:hRule="atLeast"/>
        </w:trPr>
        <w:tc>
          <w:tcPr>
            <w:tcW w:w="57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pacing w:val="2"/>
                <w:w w:val="84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spacing w:val="1"/>
                <w:w w:val="83"/>
                <w:kern w:val="0"/>
                <w:sz w:val="24"/>
                <w:fitText w:val="1007" w:id="7"/>
              </w:rPr>
              <w:t>多胎の場</w:t>
            </w:r>
            <w:r>
              <w:rPr>
                <w:rFonts w:hint="eastAsia" w:asciiTheme="minorEastAsia" w:hAnsiTheme="minorEastAsia"/>
                <w:spacing w:val="2"/>
                <w:w w:val="83"/>
                <w:kern w:val="0"/>
                <w:sz w:val="24"/>
                <w:fitText w:val="1007" w:id="7"/>
              </w:rPr>
              <w:t>合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"/>
                <w:w w:val="83"/>
                <w:kern w:val="0"/>
                <w:sz w:val="24"/>
                <w:fitText w:val="201" w:id="8"/>
              </w:rPr>
              <w:t>児</w:t>
            </w:r>
            <w:r>
              <w:rPr>
                <w:rFonts w:hint="eastAsia" w:asciiTheme="minorEastAsia" w:hAnsiTheme="minorEastAsia"/>
                <w:spacing w:val="0"/>
                <w:w w:val="70"/>
                <w:kern w:val="0"/>
                <w:sz w:val="24"/>
                <w:fitText w:val="168" w:id="9"/>
              </w:rPr>
              <w:t>１</w:t>
            </w:r>
            <w:r>
              <w:rPr>
                <w:rFonts w:hint="eastAsia" w:asciiTheme="minorEastAsia" w:hAnsiTheme="minorEastAsia"/>
                <w:spacing w:val="0"/>
                <w:w w:val="68"/>
                <w:kern w:val="0"/>
                <w:sz w:val="24"/>
                <w:fitText w:val="1316" w:id="10"/>
              </w:rPr>
              <w:t>人当たり（追加</w:t>
            </w:r>
            <w:r>
              <w:rPr>
                <w:rFonts w:hint="eastAsia" w:asciiTheme="minorEastAsia" w:hAnsiTheme="minorEastAsia"/>
                <w:spacing w:val="5"/>
                <w:w w:val="68"/>
                <w:kern w:val="0"/>
                <w:sz w:val="24"/>
                <w:fitText w:val="1316" w:id="10"/>
              </w:rPr>
              <w:t>）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57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訪問型</w:t>
            </w:r>
          </w:p>
        </w:tc>
        <w:tc>
          <w:tcPr>
            <w:tcW w:w="33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住民税課税世帯</w:t>
            </w:r>
          </w:p>
        </w:tc>
        <w:tc>
          <w:tcPr>
            <w:tcW w:w="920" w:type="dxa"/>
            <w:tcBorders>
              <w:top w:val="doub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doub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doub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46" w:type="dxa"/>
            <w:tcBorders>
              <w:top w:val="doub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57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非課税世帯・生活保護受給世帯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振込先</w:t>
      </w:r>
    </w:p>
    <w:tbl>
      <w:tblPr>
        <w:tblStyle w:val="11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70"/>
        <w:gridCol w:w="1698"/>
        <w:gridCol w:w="813"/>
        <w:gridCol w:w="955"/>
        <w:gridCol w:w="956"/>
        <w:gridCol w:w="955"/>
        <w:gridCol w:w="956"/>
        <w:gridCol w:w="955"/>
        <w:gridCol w:w="789"/>
      </w:tblGrid>
      <w:tr>
        <w:trPr>
          <w:cantSplit/>
          <w:trHeight w:val="492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振込金融機関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金融機関名</w:t>
            </w:r>
          </w:p>
        </w:tc>
        <w:tc>
          <w:tcPr>
            <w:tcW w:w="6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　　銀行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信金　　　　　　　　支店</w:t>
            </w:r>
          </w:p>
          <w:p>
            <w:pPr>
              <w:pStyle w:val="0"/>
              <w:autoSpaceDE w:val="0"/>
              <w:autoSpaceDN w:val="0"/>
              <w:ind w:firstLine="2124" w:firstLineChars="885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信組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農協　　　　　　　　出張所</w:t>
            </w:r>
          </w:p>
        </w:tc>
      </w:tr>
      <w:tr>
        <w:trPr>
          <w:cantSplit/>
          <w:trHeight w:val="309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預金種目</w:t>
            </w:r>
          </w:p>
        </w:tc>
        <w:tc>
          <w:tcPr>
            <w:tcW w:w="6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□普通　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>□当座　　□その他（　　　　　　　）</w:t>
            </w:r>
          </w:p>
        </w:tc>
      </w:tr>
      <w:tr>
        <w:trPr>
          <w:cantSplit/>
          <w:trHeight w:val="49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口座番号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FFC000" w:themeColor="accent4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dotted" w:color="FFC000" w:themeColor="accent4" w:sz="4" w:space="0"/>
              <w:bottom w:val="single" w:color="auto" w:sz="4" w:space="0"/>
              <w:right w:val="dotted" w:color="FFC000" w:themeColor="accent4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dotted" w:color="FFC000" w:themeColor="accent4" w:sz="4" w:space="0"/>
              <w:bottom w:val="single" w:color="auto" w:sz="4" w:space="0"/>
              <w:right w:val="dotted" w:color="FFC000" w:themeColor="accent4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dotted" w:color="FFC000" w:themeColor="accent4" w:sz="4" w:space="0"/>
              <w:bottom w:val="single" w:color="auto" w:sz="4" w:space="0"/>
              <w:right w:val="dotted" w:color="FFC000" w:themeColor="accent4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dotted" w:color="FFC000" w:themeColor="accent4" w:sz="4" w:space="0"/>
              <w:bottom w:val="single" w:color="auto" w:sz="4" w:space="0"/>
              <w:right w:val="dotted" w:color="FFC000" w:themeColor="accent4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dotted" w:color="FFC000" w:themeColor="accent4" w:sz="4" w:space="0"/>
              <w:bottom w:val="single" w:color="auto" w:sz="4" w:space="0"/>
              <w:right w:val="dotted" w:color="FFC000" w:themeColor="accent4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dotted" w:color="FFC000" w:themeColor="accent4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cantSplit/>
          <w:trHeight w:val="107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フリガナ</w:t>
            </w:r>
          </w:p>
        </w:tc>
        <w:tc>
          <w:tcPr>
            <w:tcW w:w="6379" w:type="dxa"/>
            <w:gridSpan w:val="7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cantSplit/>
          <w:trHeight w:val="477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8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口座名義</w:t>
            </w:r>
          </w:p>
        </w:tc>
        <w:tc>
          <w:tcPr>
            <w:tcW w:w="6379" w:type="dxa"/>
            <w:gridSpan w:val="7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240" w:hanging="240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請求に当たっては，五霞町産後ケア事業実施報告書を添付してください。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widowControl w:val="1"/>
      <w:ind w:left="840" w:leftChars="400"/>
    </w:pPr>
    <w:rPr>
      <w:rFonts w:ascii="ＭＳ 明朝" w:hAnsi="ＭＳ 明朝" w:eastAsia="ＭＳ 明朝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813</TotalTime>
  <Pages>2</Pages>
  <Words>6</Words>
  <Characters>313</Characters>
  <Application>JUST Note</Application>
  <Lines>243</Lines>
  <Paragraphs>41</Paragraphs>
  <CharactersWithSpaces>380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 由美子2</dc:creator>
  <cp:lastModifiedBy>相澤 由美子</cp:lastModifiedBy>
  <cp:lastPrinted>2019-06-06T05:21:00Z</cp:lastPrinted>
  <dcterms:created xsi:type="dcterms:W3CDTF">2019-04-08T05:35:00Z</dcterms:created>
  <dcterms:modified xsi:type="dcterms:W3CDTF">2019-07-04T01:57:29Z</dcterms:modified>
  <cp:revision>28</cp:revision>
</cp:coreProperties>
</file>