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rPr>
          <w:rFonts w:hint="default"/>
        </w:rPr>
      </w:pPr>
      <w:bookmarkStart w:id="0" w:name="last"/>
      <w:bookmarkEnd w:id="0"/>
      <w:r>
        <w:rPr>
          <w:rFonts w:hint="eastAsia"/>
        </w:rPr>
        <w:t>様式</w:t>
      </w: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号（第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条</w:t>
      </w:r>
      <w:r>
        <w:rPr>
          <w:rFonts w:hint="eastAsia"/>
        </w:rPr>
        <w:t>関係）</w:t>
      </w:r>
    </w:p>
    <w:p>
      <w:pPr>
        <w:pStyle w:val="0"/>
        <w:kinsoku w:val="0"/>
        <w:rPr>
          <w:rFonts w:hint="default"/>
        </w:rPr>
      </w:pPr>
    </w:p>
    <w:p>
      <w:pPr>
        <w:pStyle w:val="0"/>
        <w:kinsoku w:val="0"/>
        <w:jc w:val="right"/>
        <w:rPr>
          <w:rFonts w:hint="default"/>
        </w:rPr>
      </w:pPr>
      <w:r>
        <w:rPr>
          <w:rFonts w:hint="eastAsia"/>
        </w:rPr>
        <w:t>年　月　日</w:t>
      </w:r>
    </w:p>
    <w:p>
      <w:pPr>
        <w:pStyle w:val="0"/>
        <w:kinsoku w:val="0"/>
        <w:rPr>
          <w:rFonts w:hint="default"/>
        </w:rPr>
      </w:pPr>
    </w:p>
    <w:p>
      <w:pPr>
        <w:pStyle w:val="0"/>
        <w:kinsoku w:val="0"/>
        <w:rPr>
          <w:rFonts w:hint="default"/>
        </w:rPr>
      </w:pPr>
      <w:r>
        <w:rPr>
          <w:rFonts w:hint="eastAsia"/>
        </w:rPr>
        <w:t>五霞町長　様</w:t>
      </w:r>
    </w:p>
    <w:p>
      <w:pPr>
        <w:pStyle w:val="0"/>
        <w:kinsoku w:val="0"/>
        <w:rPr>
          <w:rFonts w:hint="default"/>
        </w:rPr>
      </w:pPr>
    </w:p>
    <w:p>
      <w:pPr>
        <w:pStyle w:val="0"/>
        <w:kinsoku w:val="0"/>
        <w:wordWrap w:val="0"/>
        <w:spacing w:before="57" w:beforeLines="20" w:beforeAutospacing="0" w:after="57" w:afterLines="20" w:afterAutospacing="0" w:line="300" w:lineRule="exact"/>
        <w:jc w:val="right"/>
        <w:rPr>
          <w:rFonts w:hint="default"/>
        </w:rPr>
      </w:pPr>
      <w:r>
        <w:rPr>
          <w:rFonts w:hint="eastAsia"/>
        </w:rPr>
        <w:t>　（申請者）住　　所　　　　　　　　　　</w:t>
      </w:r>
    </w:p>
    <w:p>
      <w:pPr>
        <w:pStyle w:val="0"/>
        <w:kinsoku w:val="0"/>
        <w:wordWrap w:val="0"/>
        <w:spacing w:before="57" w:beforeLines="20" w:beforeAutospacing="0" w:after="57" w:afterLines="20" w:afterAutospacing="0" w:line="300" w:lineRule="exact"/>
        <w:jc w:val="right"/>
        <w:rPr>
          <w:rFonts w:hint="default"/>
        </w:rPr>
      </w:pPr>
      <w:r>
        <w:rPr>
          <w:rFonts w:hint="eastAsia"/>
        </w:rPr>
        <w:t>氏　　名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kinsoku w:val="0"/>
        <w:ind w:left="0" w:leftChars="0" w:right="0" w:rightChars="0" w:firstLine="5760" w:firstLineChars="2400"/>
        <w:rPr>
          <w:rFonts w:hint="default"/>
        </w:rPr>
      </w:pPr>
      <w:r>
        <w:rPr>
          <w:rFonts w:hint="eastAsia"/>
        </w:rPr>
        <w:t>電話番号　</w:t>
      </w:r>
    </w:p>
    <w:p>
      <w:pPr>
        <w:pStyle w:val="0"/>
        <w:kinsoku w:val="0"/>
        <w:ind w:left="0" w:leftChars="0" w:right="0" w:rightChars="0" w:firstLine="5760" w:firstLineChars="2400"/>
        <w:rPr>
          <w:rFonts w:hint="default"/>
        </w:rPr>
      </w:pPr>
    </w:p>
    <w:p>
      <w:pPr>
        <w:pStyle w:val="0"/>
        <w:kinsoku w:val="0"/>
        <w:ind w:left="0" w:leftChars="0" w:right="0" w:rightChars="0" w:firstLine="0" w:firstLineChars="0"/>
        <w:jc w:val="center"/>
        <w:rPr>
          <w:rFonts w:hint="eastAsia"/>
        </w:rPr>
      </w:pPr>
      <w:r>
        <w:rPr>
          <w:rFonts w:hint="eastAsia"/>
        </w:rPr>
        <w:t>五霞町保育教諭就労奨励金交付申請書兼請求書</w:t>
      </w:r>
    </w:p>
    <w:p>
      <w:pPr>
        <w:pStyle w:val="0"/>
        <w:kinsoku w:val="0"/>
        <w:ind w:left="0" w:leftChars="0" w:right="0" w:rightChars="0" w:firstLine="0" w:firstLineChars="0"/>
        <w:rPr>
          <w:rFonts w:hint="default"/>
        </w:rPr>
      </w:pPr>
    </w:p>
    <w:p>
      <w:pPr>
        <w:pStyle w:val="0"/>
        <w:kinsoku w:val="0"/>
        <w:ind w:left="0" w:leftChars="0" w:right="0" w:rightChars="0" w:firstLine="24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奨励金の交付を受けたいので，五霞町保育教諭就労奨励金交付要綱（令和</w:t>
      </w:r>
      <w:r>
        <w:rPr>
          <w:rFonts w:hint="eastAsia" w:ascii="ＭＳ 明朝" w:hAnsi="ＭＳ 明朝" w:eastAsia="ＭＳ 明朝"/>
        </w:rPr>
        <w:t>7</w:t>
      </w:r>
      <w:r>
        <w:rPr>
          <w:rFonts w:hint="eastAsia" w:ascii="ＭＳ 明朝" w:hAnsi="ＭＳ 明朝" w:eastAsia="ＭＳ 明朝"/>
        </w:rPr>
        <w:t>年五霞町告示第</w:t>
      </w:r>
      <w:r>
        <w:rPr>
          <w:rFonts w:hint="eastAsia" w:ascii="ＭＳ 明朝" w:hAnsi="ＭＳ 明朝" w:eastAsia="ＭＳ 明朝"/>
        </w:rPr>
        <w:t>30</w:t>
      </w:r>
      <w:bookmarkStart w:id="1" w:name="_GoBack"/>
      <w:bookmarkEnd w:id="1"/>
      <w:r>
        <w:rPr>
          <w:rFonts w:hint="eastAsia" w:ascii="ＭＳ 明朝" w:hAnsi="ＭＳ 明朝" w:eastAsia="ＭＳ 明朝"/>
        </w:rPr>
        <w:t>号）第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条の規定により，次のとおり申請します。また，交付決定後は，次に指定する口座への振込みにより支給されるよう請求します。</w:t>
      </w:r>
    </w:p>
    <w:p>
      <w:pPr>
        <w:pStyle w:val="0"/>
        <w:kinsoku w:val="0"/>
        <w:jc w:val="center"/>
        <w:rPr>
          <w:rFonts w:hint="eastAsia" w:ascii="ＭＳ 明朝" w:hAnsi="ＭＳ 明朝" w:eastAsia="ＭＳ 明朝"/>
        </w:rPr>
      </w:pPr>
    </w:p>
    <w:tbl>
      <w:tblPr>
        <w:tblStyle w:val="11"/>
        <w:tblW w:w="9365" w:type="dxa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884"/>
        <w:gridCol w:w="7481"/>
      </w:tblGrid>
      <w:tr>
        <w:trPr>
          <w:trHeight w:val="1182" w:hRule="atLeast"/>
        </w:trPr>
        <w:tc>
          <w:tcPr>
            <w:tcW w:w="1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奨励金の種類及び金額</w:t>
            </w:r>
          </w:p>
        </w:tc>
        <w:tc>
          <w:tcPr>
            <w:tcW w:w="74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奨励金（</w:t>
            </w:r>
            <w:r>
              <w:rPr>
                <w:rFonts w:hint="eastAsia" w:ascii="ＭＳ 明朝" w:hAnsi="ＭＳ 明朝" w:eastAsia="ＭＳ 明朝"/>
              </w:rPr>
              <w:t>50,000</w:t>
            </w:r>
            <w:r>
              <w:rPr>
                <w:rFonts w:hint="eastAsia" w:ascii="ＭＳ 明朝" w:hAnsi="ＭＳ 明朝" w:eastAsia="ＭＳ 明朝"/>
              </w:rPr>
              <w:t>円）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転入加算　（</w:t>
            </w:r>
            <w:r>
              <w:rPr>
                <w:rFonts w:hint="eastAsia" w:ascii="ＭＳ 明朝" w:hAnsi="ＭＳ 明朝" w:eastAsia="ＭＳ 明朝"/>
              </w:rPr>
              <w:t>150,000</w:t>
            </w:r>
            <w:r>
              <w:rPr>
                <w:rFonts w:hint="eastAsia" w:ascii="ＭＳ 明朝" w:hAnsi="ＭＳ 明朝" w:eastAsia="ＭＳ 明朝"/>
              </w:rPr>
              <w:t>円）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　　　　　　　　　　円</w:t>
            </w:r>
          </w:p>
        </w:tc>
      </w:tr>
      <w:tr>
        <w:trPr>
          <w:trHeight w:val="737" w:hRule="atLeast"/>
        </w:trPr>
        <w:tc>
          <w:tcPr>
            <w:tcW w:w="1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勤務する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</w:rPr>
              <w:t>私立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highlight w:val="none"/>
              </w:rPr>
              <w:t>こども園</w:t>
            </w:r>
          </w:p>
        </w:tc>
        <w:tc>
          <w:tcPr>
            <w:tcW w:w="74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名称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　　　　　　</w:t>
            </w:r>
          </w:p>
        </w:tc>
      </w:tr>
      <w:tr>
        <w:trPr>
          <w:trHeight w:val="503" w:hRule="atLeast"/>
        </w:trPr>
        <w:tc>
          <w:tcPr>
            <w:tcW w:w="1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勤務開始日</w:t>
            </w:r>
          </w:p>
        </w:tc>
        <w:tc>
          <w:tcPr>
            <w:tcW w:w="74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年　　　　月　　　　日</w:t>
            </w:r>
          </w:p>
        </w:tc>
      </w:tr>
      <w:tr>
        <w:trPr>
          <w:trHeight w:val="1231" w:hRule="atLeast"/>
        </w:trPr>
        <w:tc>
          <w:tcPr>
            <w:tcW w:w="1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雇用契約期間</w:t>
            </w:r>
          </w:p>
        </w:tc>
        <w:tc>
          <w:tcPr>
            <w:tcW w:w="74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期限なし</w:t>
            </w:r>
          </w:p>
          <w:p>
            <w:pPr>
              <w:pStyle w:val="17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期限あり　（　　　　　年　　　月　　　日まで）</w:t>
            </w:r>
          </w:p>
          <w:p>
            <w:pPr>
              <w:pStyle w:val="0"/>
              <w:ind w:firstLine="225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更新の有無（　□　有　　□　無　）</w:t>
            </w:r>
          </w:p>
        </w:tc>
      </w:tr>
      <w:tr>
        <w:trPr>
          <w:trHeight w:val="1018" w:hRule="atLeast"/>
        </w:trPr>
        <w:tc>
          <w:tcPr>
            <w:tcW w:w="1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勤務時間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及び日数</w:t>
            </w:r>
          </w:p>
        </w:tc>
        <w:tc>
          <w:tcPr>
            <w:tcW w:w="74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勤務時間　　　　　時　　　分　～　　　時　　　分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週又は月の勤務日数（□　週　　□　月　　　　　　　日）</w:t>
            </w:r>
          </w:p>
        </w:tc>
      </w:tr>
      <w:tr>
        <w:trPr>
          <w:trHeight w:val="805" w:hRule="atLeast"/>
        </w:trPr>
        <w:tc>
          <w:tcPr>
            <w:tcW w:w="1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転入の有無</w:t>
            </w:r>
          </w:p>
        </w:tc>
        <w:tc>
          <w:tcPr>
            <w:tcW w:w="74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有（転入日　　　　　年　　月　　日）　□　無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転入前の住所</w:t>
            </w:r>
          </w:p>
        </w:tc>
      </w:tr>
      <w:tr>
        <w:trPr>
          <w:trHeight w:val="855" w:hRule="atLeast"/>
        </w:trPr>
        <w:tc>
          <w:tcPr>
            <w:tcW w:w="1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保育教諭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資格取得日</w:t>
            </w:r>
          </w:p>
        </w:tc>
        <w:tc>
          <w:tcPr>
            <w:tcW w:w="74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取得日　　　　　　年　　月　　日</w:t>
            </w:r>
          </w:p>
        </w:tc>
      </w:tr>
    </w:tbl>
    <w:p>
      <w:pPr>
        <w:pStyle w:val="0"/>
        <w:wordWrap w:val="0"/>
        <w:spacing w:line="20" w:lineRule="exact"/>
        <w:rPr>
          <w:rFonts w:hint="eastAsia" w:ascii="ＭＳ 明朝" w:hAnsi="ＭＳ 明朝" w:eastAsia="ＭＳ 明朝"/>
        </w:rPr>
      </w:pPr>
    </w:p>
    <w:tbl>
      <w:tblPr>
        <w:tblStyle w:val="11"/>
        <w:tblpPr w:leftFromText="0" w:rightFromText="0" w:topFromText="0" w:bottomFromText="0" w:vertAnchor="text" w:horzAnchor="margin" w:tblpX="215" w:tblpY="201"/>
        <w:tblOverlap w:val="never"/>
        <w:tblW w:w="93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418"/>
        <w:gridCol w:w="2627"/>
        <w:gridCol w:w="1215"/>
        <w:gridCol w:w="4066"/>
      </w:tblGrid>
      <w:tr>
        <w:trPr>
          <w:trHeight w:val="64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金融機関名</w:t>
            </w:r>
          </w:p>
        </w:tc>
        <w:tc>
          <w:tcPr>
            <w:tcW w:w="7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520" w:firstLineChars="120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銀行・農協　　　　　　　　　　支店</w:t>
            </w:r>
          </w:p>
        </w:tc>
      </w:tr>
      <w:tr>
        <w:trPr>
          <w:trHeight w:val="64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種別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3" w:leftChars="-51" w:hanging="94" w:hangingChars="45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当座　・　普通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口座番号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口座名義人</w:t>
            </w:r>
          </w:p>
        </w:tc>
        <w:tc>
          <w:tcPr>
            <w:tcW w:w="7908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フリガナ</w:t>
            </w:r>
          </w:p>
        </w:tc>
      </w:tr>
      <w:tr>
        <w:trPr>
          <w:trHeight w:val="625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08" w:type="dxa"/>
            <w:gridSpan w:val="3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ordWrap w:val="0"/>
        <w:jc w:val="center"/>
        <w:rPr>
          <w:rFonts w:hint="eastAsia" w:ascii="ＭＳ 明朝" w:hAnsi="ＭＳ 明朝" w:eastAsia="ＭＳ 明朝"/>
          <w:b w:val="0"/>
          <w:i w:val="0"/>
          <w:color w:val="000000"/>
        </w:rPr>
      </w:pPr>
    </w:p>
    <w:sectPr>
      <w:headerReference r:id="rId5" w:type="default"/>
      <w:pgSz w:w="11905" w:h="16837"/>
      <w:pgMar w:top="1304" w:right="1417" w:bottom="1304" w:left="1417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before="0" w:beforeLines="0" w:beforeAutospacing="0" w:after="0" w:afterLines="0" w:afterAutospacing="0" w:line="336" w:lineRule="atLeast"/>
      <w:ind w:firstLine="0"/>
      <w:jc w:val="right"/>
      <w:rPr>
        <w:rFonts w:hint="eastAsia" w:ascii="Century" w:hAnsi="Century" w:eastAsia="ＭＳ 明朝"/>
        <w:b w:val="0"/>
        <w:i w:val="0"/>
        <w:strike w:val="0"/>
        <w:color w:val="000000"/>
        <w:sz w:val="28"/>
        <w:u w:val="none" w:color="auto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2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1"/>
      <w:autoSpaceDN w:val="1"/>
      <w:adjustRightInd w:val="1"/>
      <w:ind w:left="0" w:right="0"/>
      <w:jc w:val="left"/>
      <w:textAlignment w:val="auto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Closing"/>
    <w:basedOn w:val="0"/>
    <w:next w:val="17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結語 (文字)"/>
    <w:next w:val="18"/>
    <w:link w:val="17"/>
    <w:uiPriority w:val="0"/>
    <w:rPr>
      <w:sz w:val="24"/>
    </w:rPr>
  </w:style>
  <w:style w:type="character" w:styleId="19" w:customStyle="1">
    <w:name w:val="テーブルのキャプション|1_"/>
    <w:next w:val="19"/>
    <w:link w:val="20"/>
    <w:uiPriority w:val="0"/>
    <w:rPr>
      <w:shd w:val="clear" w:color="auto" w:fill="FFFFFF"/>
    </w:rPr>
  </w:style>
  <w:style w:type="paragraph" w:styleId="20" w:customStyle="1">
    <w:name w:val="テーブルのキャプション|1"/>
    <w:basedOn w:val="0"/>
    <w:next w:val="20"/>
    <w:link w:val="19"/>
    <w:uiPriority w:val="0"/>
    <w:qFormat/>
    <w:pPr>
      <w:keepNext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1">
    <w:name w:val="Note Heading"/>
    <w:basedOn w:val="0"/>
    <w:next w:val="0"/>
    <w:link w:val="22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2" w:customStyle="1">
    <w:name w:val="記 (文字)"/>
    <w:next w:val="22"/>
    <w:link w:val="21"/>
    <w:uiPriority w:val="0"/>
    <w:rPr>
      <w:kern w:val="2"/>
      <w:sz w:val="24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603</TotalTime>
  <Pages>2</Pages>
  <Words>21</Words>
  <Characters>898</Characters>
  <Application>JUST Note</Application>
  <Lines>120</Lines>
  <Paragraphs>59</Paragraphs>
  <CharactersWithSpaces>1079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金谷 昌弥</dc:creator>
  <cp:lastModifiedBy>大関 智己</cp:lastModifiedBy>
  <cp:lastPrinted>2025-01-21T02:49:15Z</cp:lastPrinted>
  <dcterms:created xsi:type="dcterms:W3CDTF">2024-11-12T01:07:00Z</dcterms:created>
  <dcterms:modified xsi:type="dcterms:W3CDTF">2025-05-11T23:59:04Z</dcterms:modified>
  <cp:revision>5</cp:revision>
</cp:coreProperties>
</file>