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3"/>
        <w:spacing w:line="240" w:lineRule="auto"/>
        <w:ind w:firstLine="720" w:firstLineChars="300"/>
        <w:rPr>
          <w:rFonts w:hint="default"/>
        </w:rPr>
      </w:pPr>
      <w:r>
        <w:rPr>
          <w:rFonts w:hint="default"/>
          <w:color w:val="000000"/>
        </w:rPr>
        <w:t>五霞町外部公益通報に関する要綱</w:t>
      </w:r>
    </w:p>
    <w:p>
      <w:pPr>
        <w:pStyle w:val="0"/>
        <w:spacing w:line="240" w:lineRule="auto"/>
        <w:ind w:left="240"/>
        <w:rPr>
          <w:rFonts w:hint="default"/>
        </w:rPr>
      </w:pPr>
      <w:r>
        <w:rPr>
          <w:rFonts w:hint="default"/>
          <w:color w:val="000000"/>
        </w:rPr>
        <w:t xml:space="preserve"> (</w:t>
      </w:r>
      <w:r>
        <w:rPr>
          <w:rFonts w:hint="default"/>
          <w:color w:val="000000"/>
        </w:rPr>
        <w:t>趣旨</w:t>
      </w:r>
      <w:r>
        <w:rPr>
          <w:rFonts w:hint="default"/>
          <w:color w:val="000000"/>
        </w:rPr>
        <w:t>)</w:t>
      </w:r>
    </w:p>
    <w:p>
      <w:pPr>
        <w:pStyle w:val="56"/>
        <w:spacing w:line="240" w:lineRule="auto"/>
        <w:ind w:left="240" w:hanging="240"/>
        <w:rPr>
          <w:rFonts w:hint="default"/>
        </w:rPr>
      </w:pPr>
      <w:r>
        <w:rPr>
          <w:rFonts w:hint="default"/>
          <w:color w:val="000000"/>
        </w:rPr>
        <w:t>第１条　この告示は，公益通報者保護法</w:t>
      </w:r>
      <w:r>
        <w:rPr>
          <w:rFonts w:hint="default"/>
          <w:color w:val="000000"/>
        </w:rPr>
        <w:t>(</w:t>
      </w:r>
      <w:r>
        <w:rPr>
          <w:rFonts w:hint="default"/>
          <w:color w:val="000000"/>
        </w:rPr>
        <w:t>平成</w:t>
      </w:r>
      <w:r>
        <w:rPr>
          <w:rFonts w:hint="default"/>
          <w:color w:val="000000"/>
        </w:rPr>
        <w:t>16</w:t>
      </w:r>
      <w:r>
        <w:rPr>
          <w:rFonts w:hint="default"/>
          <w:color w:val="000000"/>
        </w:rPr>
        <w:t>年法律第</w:t>
      </w:r>
      <w:r>
        <w:rPr>
          <w:rFonts w:hint="default"/>
          <w:color w:val="000000"/>
        </w:rPr>
        <w:t>122</w:t>
      </w:r>
      <w:r>
        <w:rPr>
          <w:rFonts w:hint="default"/>
          <w:color w:val="000000"/>
        </w:rPr>
        <w:t>号。以下「法」という。</w:t>
      </w:r>
      <w:r>
        <w:rPr>
          <w:rFonts w:hint="default"/>
          <w:color w:val="000000"/>
        </w:rPr>
        <w:t>)</w:t>
      </w:r>
      <w:r>
        <w:rPr>
          <w:rFonts w:hint="default"/>
          <w:color w:val="000000"/>
        </w:rPr>
        <w:t>に基づき，外部公益通報の処理するため，町が講ずるべき措置を定めることにより，通報者の保護を図るとともに，事業者の法令の遵守を推進することを目的とする。</w:t>
      </w:r>
    </w:p>
    <w:p>
      <w:pPr>
        <w:pStyle w:val="0"/>
        <w:spacing w:line="240" w:lineRule="auto"/>
        <w:ind w:left="240"/>
        <w:rPr>
          <w:rFonts w:hint="default"/>
        </w:rPr>
      </w:pPr>
      <w:r>
        <w:rPr>
          <w:rFonts w:hint="default"/>
          <w:color w:val="000000"/>
        </w:rPr>
        <w:t>(</w:t>
      </w:r>
      <w:r>
        <w:rPr>
          <w:rFonts w:hint="default"/>
          <w:color w:val="000000"/>
        </w:rPr>
        <w:t>定義</w:t>
      </w:r>
      <w:r>
        <w:rPr>
          <w:rFonts w:hint="default"/>
          <w:color w:val="000000"/>
        </w:rPr>
        <w:t>)</w:t>
      </w:r>
    </w:p>
    <w:p>
      <w:pPr>
        <w:pStyle w:val="56"/>
        <w:spacing w:line="240" w:lineRule="auto"/>
        <w:ind w:left="240" w:hanging="240"/>
        <w:rPr>
          <w:rFonts w:hint="default"/>
        </w:rPr>
      </w:pPr>
      <w:r>
        <w:rPr>
          <w:rFonts w:hint="default"/>
          <w:color w:val="000000"/>
        </w:rPr>
        <w:t>第２条　この告示において，次の各号に掲げる用語の意義は，当該各号に定めるところによる。</w:t>
      </w:r>
    </w:p>
    <w:p>
      <w:pPr>
        <w:pStyle w:val="56"/>
        <w:spacing w:line="240" w:lineRule="auto"/>
        <w:ind w:left="480" w:hanging="240"/>
        <w:rPr>
          <w:rFonts w:hint="default"/>
        </w:rPr>
      </w:pPr>
      <w:r>
        <w:rPr>
          <w:rFonts w:hint="default"/>
          <w:color w:val="000000"/>
        </w:rPr>
        <w:t>(1)</w:t>
      </w:r>
      <w:r>
        <w:rPr>
          <w:rFonts w:hint="default"/>
          <w:color w:val="000000"/>
        </w:rPr>
        <w:t>　労働者等　法第</w:t>
      </w:r>
      <w:r>
        <w:rPr>
          <w:rFonts w:hint="default"/>
          <w:color w:val="000000"/>
        </w:rPr>
        <w:t>2</w:t>
      </w:r>
      <w:r>
        <w:rPr>
          <w:rFonts w:hint="default"/>
          <w:color w:val="000000"/>
        </w:rPr>
        <w:t>条第</w:t>
      </w:r>
      <w:r>
        <w:rPr>
          <w:rFonts w:hint="default"/>
          <w:color w:val="000000"/>
        </w:rPr>
        <w:t>1</w:t>
      </w:r>
      <w:r>
        <w:rPr>
          <w:rFonts w:hint="default"/>
          <w:color w:val="000000"/>
        </w:rPr>
        <w:t>項各号に掲げる者</w:t>
      </w:r>
      <w:r>
        <w:rPr>
          <w:rFonts w:hint="default"/>
          <w:color w:val="000000"/>
        </w:rPr>
        <w:t>(</w:t>
      </w:r>
      <w:r>
        <w:rPr>
          <w:rFonts w:hint="default"/>
          <w:color w:val="000000"/>
        </w:rPr>
        <w:t>五霞町職員等の公益通報に関する要綱</w:t>
      </w:r>
      <w:r>
        <w:rPr>
          <w:rFonts w:hint="default"/>
          <w:color w:val="000000"/>
        </w:rPr>
        <w:t>(</w:t>
      </w:r>
      <w:r>
        <w:rPr>
          <w:rFonts w:hint="default"/>
          <w:color w:val="000000"/>
        </w:rPr>
        <w:t>令和</w:t>
      </w:r>
      <w:r>
        <w:rPr>
          <w:rFonts w:hint="default"/>
          <w:color w:val="000000"/>
        </w:rPr>
        <w:t>6</w:t>
      </w:r>
      <w:r>
        <w:rPr>
          <w:rFonts w:hint="default"/>
          <w:color w:val="000000"/>
        </w:rPr>
        <w:t>年五霞町告示第</w:t>
      </w:r>
      <w:r>
        <w:rPr>
          <w:rFonts w:hint="eastAsia"/>
          <w:color w:val="000000"/>
        </w:rPr>
        <w:t>70</w:t>
      </w:r>
      <w:r>
        <w:rPr>
          <w:rFonts w:hint="default"/>
          <w:color w:val="000000"/>
        </w:rPr>
        <w:t>号</w:t>
      </w:r>
      <w:r>
        <w:rPr>
          <w:rFonts w:hint="default"/>
          <w:color w:val="000000"/>
        </w:rPr>
        <w:t>)</w:t>
      </w:r>
      <w:r>
        <w:rPr>
          <w:rFonts w:hint="default"/>
          <w:color w:val="000000"/>
        </w:rPr>
        <w:t>第</w:t>
      </w:r>
      <w:r>
        <w:rPr>
          <w:rFonts w:hint="default"/>
          <w:color w:val="000000"/>
        </w:rPr>
        <w:t>2</w:t>
      </w:r>
      <w:r>
        <w:rPr>
          <w:rFonts w:hint="default"/>
          <w:color w:val="000000"/>
        </w:rPr>
        <w:t>条第</w:t>
      </w:r>
      <w:r>
        <w:rPr>
          <w:rFonts w:hint="default"/>
          <w:color w:val="000000"/>
        </w:rPr>
        <w:t>1</w:t>
      </w:r>
      <w:r>
        <w:rPr>
          <w:rFonts w:hint="default"/>
          <w:color w:val="000000"/>
        </w:rPr>
        <w:t>号に規定する職員等を除く。</w:t>
      </w:r>
      <w:r>
        <w:rPr>
          <w:rFonts w:hint="default"/>
          <w:color w:val="000000"/>
        </w:rPr>
        <w:t>)</w:t>
      </w:r>
      <w:r>
        <w:rPr>
          <w:rFonts w:hint="default"/>
          <w:color w:val="000000"/>
        </w:rPr>
        <w:t>をいう。</w:t>
      </w:r>
    </w:p>
    <w:p>
      <w:pPr>
        <w:pStyle w:val="56"/>
        <w:spacing w:line="240" w:lineRule="auto"/>
        <w:ind w:left="480" w:hanging="240"/>
        <w:rPr>
          <w:rFonts w:hint="default"/>
        </w:rPr>
      </w:pPr>
      <w:r>
        <w:rPr>
          <w:rFonts w:hint="default"/>
          <w:color w:val="000000"/>
        </w:rPr>
        <w:t>(2)</w:t>
      </w:r>
      <w:r>
        <w:rPr>
          <w:rFonts w:hint="default"/>
          <w:color w:val="000000"/>
        </w:rPr>
        <w:t>　通報対象事実　法第</w:t>
      </w:r>
      <w:r>
        <w:rPr>
          <w:rFonts w:hint="default"/>
          <w:color w:val="000000"/>
        </w:rPr>
        <w:t>2</w:t>
      </w:r>
      <w:r>
        <w:rPr>
          <w:rFonts w:hint="default"/>
          <w:color w:val="000000"/>
        </w:rPr>
        <w:t>条第</w:t>
      </w:r>
      <w:r>
        <w:rPr>
          <w:rFonts w:hint="default"/>
          <w:color w:val="000000"/>
        </w:rPr>
        <w:t>3</w:t>
      </w:r>
      <w:r>
        <w:rPr>
          <w:rFonts w:hint="default"/>
          <w:color w:val="000000"/>
        </w:rPr>
        <w:t>項に規定する事実をいう。</w:t>
      </w:r>
    </w:p>
    <w:p>
      <w:pPr>
        <w:pStyle w:val="56"/>
        <w:spacing w:line="240" w:lineRule="auto"/>
        <w:ind w:left="480" w:hanging="240"/>
        <w:rPr>
          <w:rFonts w:hint="default"/>
        </w:rPr>
      </w:pPr>
      <w:r>
        <w:rPr>
          <w:rFonts w:hint="default"/>
          <w:color w:val="000000"/>
        </w:rPr>
        <w:t>(3)</w:t>
      </w:r>
      <w:r>
        <w:rPr>
          <w:rFonts w:hint="default"/>
          <w:color w:val="000000"/>
        </w:rPr>
        <w:t>　外部公益通報　労働者等が通報対象事実について処分又は勧告等を行う権限を有する町の機関に対して行う法第</w:t>
      </w:r>
      <w:r>
        <w:rPr>
          <w:rFonts w:hint="default"/>
          <w:color w:val="000000"/>
        </w:rPr>
        <w:t>2</w:t>
      </w:r>
      <w:r>
        <w:rPr>
          <w:rFonts w:hint="default"/>
          <w:color w:val="000000"/>
        </w:rPr>
        <w:t>条第</w:t>
      </w:r>
      <w:r>
        <w:rPr>
          <w:rFonts w:hint="default"/>
          <w:color w:val="000000"/>
        </w:rPr>
        <w:t>1</w:t>
      </w:r>
      <w:r>
        <w:rPr>
          <w:rFonts w:hint="default"/>
          <w:color w:val="000000"/>
        </w:rPr>
        <w:t>項に規定する公益通報をいう。</w:t>
      </w:r>
    </w:p>
    <w:p>
      <w:pPr>
        <w:pStyle w:val="56"/>
        <w:spacing w:line="240" w:lineRule="auto"/>
        <w:ind w:left="480" w:hanging="240"/>
        <w:rPr>
          <w:rFonts w:hint="default"/>
        </w:rPr>
      </w:pPr>
      <w:r>
        <w:rPr>
          <w:rFonts w:hint="default"/>
          <w:color w:val="000000"/>
        </w:rPr>
        <w:t>(4)</w:t>
      </w:r>
      <w:r>
        <w:rPr>
          <w:rFonts w:hint="default"/>
          <w:color w:val="000000"/>
        </w:rPr>
        <w:t>　所管課　通報対象事実に関する処分又は勧告等を行う事務を所掌する所属（五霞町行政組織条例</w:t>
      </w:r>
      <w:r>
        <w:rPr>
          <w:rFonts w:hint="default"/>
          <w:color w:val="000000"/>
        </w:rPr>
        <w:t>(</w:t>
      </w:r>
      <w:r>
        <w:rPr>
          <w:rFonts w:hint="default"/>
          <w:color w:val="000000"/>
        </w:rPr>
        <w:t>平成</w:t>
      </w:r>
      <w:r>
        <w:rPr>
          <w:rFonts w:hint="default"/>
          <w:color w:val="000000"/>
        </w:rPr>
        <w:t>25</w:t>
      </w:r>
      <w:r>
        <w:rPr>
          <w:rFonts w:hint="default"/>
          <w:color w:val="000000"/>
        </w:rPr>
        <w:t>年五霞町条例第</w:t>
      </w:r>
      <w:r>
        <w:rPr>
          <w:rFonts w:hint="default"/>
          <w:color w:val="000000"/>
        </w:rPr>
        <w:t>18</w:t>
      </w:r>
      <w:r>
        <w:rPr>
          <w:rFonts w:hint="default"/>
          <w:color w:val="000000"/>
        </w:rPr>
        <w:t>号</w:t>
      </w:r>
      <w:r>
        <w:rPr>
          <w:rFonts w:hint="default"/>
          <w:color w:val="000000"/>
        </w:rPr>
        <w:t>)</w:t>
      </w:r>
      <w:r>
        <w:rPr>
          <w:rFonts w:hint="default"/>
          <w:color w:val="000000"/>
        </w:rPr>
        <w:t>に規定する課及び町長以外の執行機関の事務局をいう。）をいう。</w:t>
      </w:r>
    </w:p>
    <w:p>
      <w:pPr>
        <w:pStyle w:val="56"/>
        <w:spacing w:line="240" w:lineRule="auto"/>
        <w:ind w:left="480" w:hanging="240"/>
        <w:rPr>
          <w:rFonts w:hint="default"/>
        </w:rPr>
      </w:pPr>
      <w:r>
        <w:rPr>
          <w:rFonts w:hint="default"/>
          <w:color w:val="000000"/>
        </w:rPr>
        <w:t>(5)</w:t>
      </w:r>
      <w:r>
        <w:rPr>
          <w:rFonts w:hint="default"/>
          <w:color w:val="000000"/>
        </w:rPr>
        <w:t>　通報者　外部公益通報をした労働者等をいう。</w:t>
      </w:r>
    </w:p>
    <w:p>
      <w:pPr>
        <w:pStyle w:val="0"/>
        <w:spacing w:line="240" w:lineRule="auto"/>
        <w:ind w:left="240"/>
        <w:rPr>
          <w:rFonts w:hint="default"/>
        </w:rPr>
      </w:pPr>
      <w:r>
        <w:rPr>
          <w:rFonts w:hint="default"/>
          <w:color w:val="000000"/>
        </w:rPr>
        <w:t xml:space="preserve"> (</w:t>
      </w:r>
      <w:r>
        <w:rPr>
          <w:rFonts w:hint="default"/>
          <w:color w:val="000000"/>
        </w:rPr>
        <w:t>職員の義務</w:t>
      </w:r>
      <w:r>
        <w:rPr>
          <w:rFonts w:hint="default"/>
          <w:color w:val="000000"/>
        </w:rPr>
        <w:t>)</w:t>
      </w:r>
    </w:p>
    <w:p>
      <w:pPr>
        <w:pStyle w:val="56"/>
        <w:spacing w:line="240" w:lineRule="auto"/>
        <w:ind w:left="240" w:hanging="240"/>
        <w:rPr>
          <w:rFonts w:hint="default"/>
        </w:rPr>
      </w:pPr>
      <w:r>
        <w:rPr>
          <w:rFonts w:hint="default"/>
          <w:color w:val="000000"/>
        </w:rPr>
        <w:t>第３条　外部公益通報の処理に従事する職員は，通報者が第三者をして特定されないよう十分に配慮するとともに，職務上知り得た秘密を他に漏らしてはならない。また，その職を退いた後についても同様とする。</w:t>
      </w:r>
    </w:p>
    <w:p>
      <w:pPr>
        <w:pStyle w:val="56"/>
        <w:spacing w:line="240" w:lineRule="auto"/>
        <w:ind w:left="240" w:hanging="240"/>
        <w:rPr>
          <w:rFonts w:hint="default"/>
        </w:rPr>
      </w:pPr>
      <w:r>
        <w:rPr>
          <w:rFonts w:hint="default"/>
          <w:color w:val="000000"/>
        </w:rPr>
        <w:t>２　外部公益通報が行われた場合において，職員自身又はその親族が当該外部公益通報に係る事案に関係しているときは，当該職員については，その対応に関与してはならない。</w:t>
      </w:r>
    </w:p>
    <w:p>
      <w:pPr>
        <w:pStyle w:val="0"/>
        <w:spacing w:line="240" w:lineRule="auto"/>
        <w:ind w:left="240"/>
        <w:rPr>
          <w:rFonts w:hint="default"/>
        </w:rPr>
      </w:pPr>
      <w:r>
        <w:rPr>
          <w:rFonts w:hint="default"/>
          <w:color w:val="000000"/>
        </w:rPr>
        <w:t>（外部公益通報窓口）</w:t>
      </w:r>
    </w:p>
    <w:p>
      <w:pPr>
        <w:pStyle w:val="56"/>
        <w:spacing w:line="240" w:lineRule="auto"/>
        <w:ind w:left="240" w:hanging="240"/>
        <w:rPr>
          <w:rFonts w:hint="default"/>
        </w:rPr>
      </w:pPr>
      <w:r>
        <w:rPr>
          <w:rFonts w:hint="default"/>
          <w:color w:val="000000"/>
        </w:rPr>
        <w:t>第４条　外部公益通報の受付及び外部公益通報に係る相談に応じるための窓口</w:t>
      </w:r>
      <w:r>
        <w:rPr>
          <w:rFonts w:hint="default"/>
          <w:color w:val="000000"/>
        </w:rPr>
        <w:t>(</w:t>
      </w:r>
      <w:r>
        <w:rPr>
          <w:rFonts w:hint="default"/>
          <w:color w:val="000000"/>
        </w:rPr>
        <w:t>以下「外部公益通報窓口」という。</w:t>
      </w:r>
      <w:r>
        <w:rPr>
          <w:rFonts w:hint="default"/>
          <w:color w:val="000000"/>
        </w:rPr>
        <w:t>)</w:t>
      </w:r>
      <w:r>
        <w:rPr>
          <w:rFonts w:hint="default"/>
          <w:color w:val="000000"/>
        </w:rPr>
        <w:t>を人事担当課とする。ただし，外部公益通報が人事担当課以外の所管課にあった場合は，当該所管課がこれを受け付けることができる。</w:t>
      </w:r>
    </w:p>
    <w:p>
      <w:pPr>
        <w:pStyle w:val="0"/>
        <w:spacing w:line="240" w:lineRule="auto"/>
        <w:ind w:left="240"/>
        <w:rPr>
          <w:rFonts w:hint="default"/>
        </w:rPr>
      </w:pPr>
      <w:r>
        <w:rPr>
          <w:rFonts w:hint="default"/>
          <w:color w:val="000000"/>
        </w:rPr>
        <w:t>（外部公益通報の受付</w:t>
      </w:r>
      <w:r>
        <w:rPr>
          <w:rFonts w:hint="default"/>
          <w:color w:val="000000"/>
        </w:rPr>
        <w:t>)</w:t>
      </w:r>
    </w:p>
    <w:p>
      <w:pPr>
        <w:pStyle w:val="56"/>
        <w:spacing w:line="240" w:lineRule="auto"/>
        <w:ind w:left="240" w:hanging="240"/>
        <w:rPr>
          <w:rFonts w:hint="default"/>
        </w:rPr>
      </w:pPr>
      <w:r>
        <w:rPr>
          <w:rFonts w:hint="default"/>
          <w:color w:val="000000"/>
        </w:rPr>
        <w:t>第５条　外部公益通報は，文書，電子メール，ファクシミリ又は面談によるものとする。ただし，明らかに不正の目的でなされたと認める通報及び外部公益通報に該当しないと認める</w:t>
      </w:r>
      <w:r>
        <w:rPr>
          <w:rFonts w:hint="eastAsia"/>
          <w:color w:val="000000"/>
        </w:rPr>
        <w:t>通報</w:t>
      </w:r>
      <w:r>
        <w:rPr>
          <w:rFonts w:hint="default"/>
          <w:color w:val="000000"/>
        </w:rPr>
        <w:t>は，これを受け付けない。</w:t>
      </w:r>
    </w:p>
    <w:p>
      <w:pPr>
        <w:pStyle w:val="56"/>
        <w:spacing w:line="240" w:lineRule="auto"/>
        <w:ind w:left="240" w:hanging="240"/>
        <w:rPr>
          <w:rFonts w:hint="default"/>
        </w:rPr>
      </w:pPr>
      <w:r>
        <w:rPr>
          <w:rFonts w:hint="default"/>
          <w:color w:val="000000"/>
        </w:rPr>
        <w:t>２　外部公益通報は，実名により行うものとする。ただし，通報対象事実を証明する確実な資料を示すときは，匿名により行うことができる。</w:t>
      </w:r>
    </w:p>
    <w:p>
      <w:pPr>
        <w:pStyle w:val="56"/>
        <w:spacing w:line="240" w:lineRule="auto"/>
        <w:ind w:left="240" w:hanging="240"/>
        <w:rPr>
          <w:rFonts w:hint="default"/>
        </w:rPr>
      </w:pPr>
      <w:r>
        <w:rPr>
          <w:rFonts w:hint="default"/>
          <w:color w:val="000000"/>
        </w:rPr>
        <w:t>３　外部公益通報窓口は，通報者が外部公益通報の到着を確認できない方法によって外部公益通報がなされた場合は，その到着を確認次第，その旨を当該通報者に通知するものとする。</w:t>
      </w:r>
    </w:p>
    <w:p>
      <w:pPr>
        <w:pStyle w:val="56"/>
        <w:spacing w:line="240" w:lineRule="auto"/>
        <w:ind w:left="240" w:hanging="240"/>
        <w:rPr>
          <w:rFonts w:hint="default"/>
          <w:color w:val="000000"/>
        </w:rPr>
      </w:pPr>
      <w:r>
        <w:rPr>
          <w:rFonts w:hint="default"/>
          <w:color w:val="000000"/>
        </w:rPr>
        <w:t>４　外部公益通報窓口は，外部公益通報を受け付けたときは，五霞町外部公益通報受付書</w:t>
      </w:r>
      <w:r>
        <w:rPr>
          <w:rFonts w:hint="default"/>
          <w:color w:val="000000"/>
        </w:rPr>
        <w:t>(</w:t>
      </w:r>
      <w:r>
        <w:rPr>
          <w:rFonts w:hint="default"/>
          <w:color w:val="000000"/>
        </w:rPr>
        <w:t>様式第</w:t>
      </w:r>
      <w:r>
        <w:rPr>
          <w:rFonts w:hint="default"/>
          <w:color w:val="000000"/>
        </w:rPr>
        <w:t>1</w:t>
      </w:r>
      <w:r>
        <w:rPr>
          <w:rFonts w:hint="default"/>
          <w:color w:val="000000"/>
        </w:rPr>
        <w:t>号</w:t>
      </w:r>
      <w:r>
        <w:rPr>
          <w:rFonts w:hint="default"/>
          <w:color w:val="000000"/>
        </w:rPr>
        <w:t>)</w:t>
      </w:r>
      <w:r>
        <w:rPr>
          <w:rFonts w:hint="default"/>
          <w:color w:val="000000"/>
        </w:rPr>
        <w:t>に所定の事項を記載するとともに，その写しを保管し，外部公益通報受付書を所管課の長に送付するものとする。</w:t>
      </w:r>
    </w:p>
    <w:p>
      <w:pPr>
        <w:pStyle w:val="0"/>
        <w:spacing w:line="240" w:lineRule="auto"/>
        <w:ind w:left="240"/>
        <w:rPr>
          <w:rFonts w:hint="default"/>
        </w:rPr>
      </w:pPr>
      <w:r>
        <w:rPr>
          <w:rFonts w:hint="default"/>
          <w:color w:val="000000"/>
        </w:rPr>
        <w:t>（外部公益通報の受理等）</w:t>
      </w:r>
    </w:p>
    <w:p>
      <w:pPr>
        <w:pStyle w:val="56"/>
        <w:spacing w:line="240" w:lineRule="auto"/>
        <w:ind w:left="240" w:hanging="240"/>
        <w:rPr>
          <w:rFonts w:hint="default"/>
        </w:rPr>
      </w:pPr>
      <w:r>
        <w:rPr>
          <w:rFonts w:hint="default"/>
          <w:color w:val="000000"/>
        </w:rPr>
        <w:t>第６条　所管課の長は，受付書の内容を精査し，外部公益通報を受理するか否かを決定しなければならない。</w:t>
      </w:r>
    </w:p>
    <w:p>
      <w:pPr>
        <w:pStyle w:val="56"/>
        <w:spacing w:line="240" w:lineRule="auto"/>
        <w:ind w:left="240" w:hanging="240"/>
        <w:rPr>
          <w:rFonts w:hint="default"/>
        </w:rPr>
      </w:pPr>
      <w:r>
        <w:rPr>
          <w:rFonts w:hint="default"/>
          <w:color w:val="000000"/>
        </w:rPr>
        <w:t>２　所管課の長は，外部公益通報の受理又は不受理を決定したときは，五霞町外部公益通報受理</w:t>
      </w:r>
      <w:r>
        <w:rPr>
          <w:rFonts w:hint="default"/>
          <w:color w:val="000000"/>
        </w:rPr>
        <w:t>(</w:t>
      </w:r>
      <w:r>
        <w:rPr>
          <w:rFonts w:hint="default"/>
          <w:color w:val="000000"/>
        </w:rPr>
        <w:t>不受理</w:t>
      </w:r>
      <w:r>
        <w:rPr>
          <w:rFonts w:hint="default"/>
          <w:color w:val="000000"/>
        </w:rPr>
        <w:t>)</w:t>
      </w:r>
      <w:r>
        <w:rPr>
          <w:rFonts w:hint="default"/>
          <w:color w:val="000000"/>
        </w:rPr>
        <w:t>通知書</w:t>
      </w:r>
      <w:r>
        <w:rPr>
          <w:rFonts w:hint="default"/>
          <w:color w:val="000000"/>
        </w:rPr>
        <w:t>(</w:t>
      </w:r>
      <w:r>
        <w:rPr>
          <w:rFonts w:hint="default"/>
          <w:color w:val="000000"/>
        </w:rPr>
        <w:t>様式第</w:t>
      </w:r>
      <w:r>
        <w:rPr>
          <w:rFonts w:hint="default"/>
          <w:color w:val="000000"/>
        </w:rPr>
        <w:t>2</w:t>
      </w:r>
      <w:r>
        <w:rPr>
          <w:rFonts w:hint="default"/>
          <w:color w:val="000000"/>
        </w:rPr>
        <w:t>号</w:t>
      </w:r>
      <w:r>
        <w:rPr>
          <w:rFonts w:hint="default"/>
          <w:color w:val="000000"/>
        </w:rPr>
        <w:t>)</w:t>
      </w:r>
      <w:r>
        <w:rPr>
          <w:rFonts w:hint="default"/>
          <w:color w:val="000000"/>
        </w:rPr>
        <w:t>により，遅滞なく通報者に通知しなければならない。ただし，通報者が通知を希望しない場合又は通報者への通知が困難な場合は，この限りでない。</w:t>
      </w:r>
    </w:p>
    <w:p>
      <w:pPr>
        <w:pStyle w:val="56"/>
        <w:spacing w:line="240" w:lineRule="auto"/>
        <w:ind w:left="240" w:hanging="240"/>
        <w:rPr>
          <w:rFonts w:hint="default"/>
        </w:rPr>
      </w:pPr>
      <w:r>
        <w:rPr>
          <w:rFonts w:hint="default"/>
          <w:color w:val="000000"/>
        </w:rPr>
        <w:t>３　所管課の長は，前項の規定による通知をしたときは，その写しを外部公益通報窓口に送付するものとする。</w:t>
      </w:r>
    </w:p>
    <w:p>
      <w:pPr>
        <w:pStyle w:val="0"/>
        <w:spacing w:line="240" w:lineRule="auto"/>
        <w:ind w:left="240"/>
        <w:rPr>
          <w:rFonts w:hint="default"/>
        </w:rPr>
      </w:pPr>
      <w:r>
        <w:rPr>
          <w:rFonts w:hint="default"/>
          <w:color w:val="000000"/>
        </w:rPr>
        <w:t>（教示</w:t>
      </w:r>
      <w:r>
        <w:rPr>
          <w:rFonts w:hint="default"/>
          <w:color w:val="000000"/>
        </w:rPr>
        <w:t>)</w:t>
      </w:r>
    </w:p>
    <w:p>
      <w:pPr>
        <w:pStyle w:val="56"/>
        <w:spacing w:line="240" w:lineRule="auto"/>
        <w:ind w:left="240" w:hanging="240"/>
        <w:rPr>
          <w:rFonts w:hint="default"/>
        </w:rPr>
      </w:pPr>
      <w:r>
        <w:rPr>
          <w:rFonts w:hint="default"/>
          <w:color w:val="000000"/>
        </w:rPr>
        <w:t>第７条　外部公益通報窓口又は所管課の長は，通報対象事実について町が処分又は勧告等をする権限を有しないことが分かったときは，五霞町外部公益通報受理</w:t>
      </w:r>
      <w:r>
        <w:rPr>
          <w:rFonts w:hint="default"/>
          <w:color w:val="000000"/>
        </w:rPr>
        <w:t>(</w:t>
      </w:r>
      <w:r>
        <w:rPr>
          <w:rFonts w:hint="default"/>
          <w:color w:val="000000"/>
        </w:rPr>
        <w:t>不受理</w:t>
      </w:r>
      <w:r>
        <w:rPr>
          <w:rFonts w:hint="default"/>
          <w:color w:val="000000"/>
        </w:rPr>
        <w:t>)</w:t>
      </w:r>
      <w:r>
        <w:rPr>
          <w:rFonts w:hint="default"/>
          <w:color w:val="000000"/>
        </w:rPr>
        <w:t>通知書により，処分又は勧告等をする権限を有する行政機関を遅滞なく通報者に教示しなければならない。</w:t>
      </w:r>
    </w:p>
    <w:p>
      <w:pPr>
        <w:pStyle w:val="0"/>
        <w:spacing w:line="240" w:lineRule="auto"/>
        <w:ind w:left="240"/>
        <w:rPr>
          <w:rFonts w:hint="default"/>
        </w:rPr>
      </w:pPr>
      <w:r>
        <w:rPr>
          <w:rFonts w:hint="default"/>
          <w:color w:val="000000"/>
        </w:rPr>
        <w:t>（調査の実施）</w:t>
      </w:r>
    </w:p>
    <w:p>
      <w:pPr>
        <w:pStyle w:val="56"/>
        <w:spacing w:line="240" w:lineRule="auto"/>
        <w:ind w:left="240" w:hanging="240"/>
        <w:rPr>
          <w:rFonts w:hint="default"/>
        </w:rPr>
      </w:pPr>
      <w:r>
        <w:rPr>
          <w:rFonts w:hint="default"/>
          <w:color w:val="000000"/>
        </w:rPr>
        <w:t>第８条　所管課の長は，外部公益通報を受理したときは，当該外部公益通報に係る通報対象事実について，遅滞なく必要かつ相当と認められる方法により調査を行わなければならない。</w:t>
      </w:r>
    </w:p>
    <w:p>
      <w:pPr>
        <w:pStyle w:val="56"/>
        <w:spacing w:line="240" w:lineRule="auto"/>
        <w:ind w:left="240" w:hanging="240"/>
        <w:rPr>
          <w:rFonts w:hint="default"/>
        </w:rPr>
      </w:pPr>
      <w:r>
        <w:rPr>
          <w:rFonts w:hint="default"/>
          <w:color w:val="000000"/>
        </w:rPr>
        <w:t>２　所管課の長は，前項の調査を行うに当たっては，通報者の秘密を守るため，通報者が特定されないよう配慮しなければならない。</w:t>
      </w:r>
    </w:p>
    <w:p>
      <w:pPr>
        <w:pStyle w:val="56"/>
        <w:spacing w:line="240" w:lineRule="auto"/>
        <w:ind w:left="240" w:hanging="240"/>
        <w:rPr>
          <w:rFonts w:hint="default"/>
          <w:color w:val="000000"/>
        </w:rPr>
      </w:pPr>
      <w:r>
        <w:rPr>
          <w:rFonts w:hint="default"/>
          <w:color w:val="000000"/>
        </w:rPr>
        <w:t>３　所管課の長は，第</w:t>
      </w:r>
      <w:r>
        <w:rPr>
          <w:rFonts w:hint="default"/>
          <w:color w:val="000000"/>
        </w:rPr>
        <w:t>1</w:t>
      </w:r>
      <w:r>
        <w:rPr>
          <w:rFonts w:hint="default"/>
          <w:color w:val="000000"/>
        </w:rPr>
        <w:t>項の調査が終了したときは，五霞町外部公益通報調査結果報告書</w:t>
      </w:r>
      <w:r>
        <w:rPr>
          <w:rFonts w:hint="default"/>
          <w:color w:val="000000"/>
        </w:rPr>
        <w:t>(</w:t>
      </w:r>
      <w:r>
        <w:rPr>
          <w:rFonts w:hint="default"/>
          <w:color w:val="000000"/>
        </w:rPr>
        <w:t>様式第</w:t>
      </w:r>
      <w:r>
        <w:rPr>
          <w:rFonts w:hint="default"/>
          <w:color w:val="000000"/>
        </w:rPr>
        <w:t>3</w:t>
      </w:r>
      <w:r>
        <w:rPr>
          <w:rFonts w:hint="default"/>
          <w:color w:val="000000"/>
        </w:rPr>
        <w:t>号</w:t>
      </w:r>
      <w:r>
        <w:rPr>
          <w:rFonts w:hint="default"/>
          <w:color w:val="000000"/>
        </w:rPr>
        <w:t>)</w:t>
      </w:r>
      <w:r>
        <w:rPr>
          <w:rFonts w:hint="default"/>
          <w:color w:val="000000"/>
        </w:rPr>
        <w:t>により，速やかに町長に報告しなければならない。</w:t>
      </w:r>
    </w:p>
    <w:p>
      <w:pPr>
        <w:pStyle w:val="0"/>
        <w:spacing w:line="240" w:lineRule="auto"/>
        <w:ind w:left="240"/>
        <w:rPr>
          <w:rFonts w:hint="default"/>
        </w:rPr>
      </w:pPr>
      <w:r>
        <w:rPr>
          <w:rFonts w:hint="default"/>
          <w:color w:val="000000"/>
        </w:rPr>
        <w:t>（調査結果に基づく措置）</w:t>
      </w:r>
    </w:p>
    <w:p>
      <w:pPr>
        <w:pStyle w:val="56"/>
        <w:spacing w:line="240" w:lineRule="auto"/>
        <w:ind w:left="240" w:hanging="240"/>
        <w:rPr>
          <w:rFonts w:hint="default"/>
        </w:rPr>
      </w:pPr>
      <w:r>
        <w:rPr>
          <w:rFonts w:hint="default"/>
          <w:color w:val="000000"/>
        </w:rPr>
        <w:t>第９条　町長は，前条第</w:t>
      </w:r>
      <w:r>
        <w:rPr>
          <w:rFonts w:hint="default"/>
          <w:color w:val="000000"/>
        </w:rPr>
        <w:t>3</w:t>
      </w:r>
      <w:r>
        <w:rPr>
          <w:rFonts w:hint="default"/>
          <w:color w:val="000000"/>
        </w:rPr>
        <w:t>項の規定による報告書を受け，通報対象事実があると認めるときは，速やかに法令に基づく措置その他の適当な措置を講じなければならない。</w:t>
      </w:r>
    </w:p>
    <w:p>
      <w:pPr>
        <w:pStyle w:val="56"/>
        <w:spacing w:line="240" w:lineRule="auto"/>
        <w:ind w:left="240" w:hanging="240"/>
        <w:rPr>
          <w:rFonts w:hint="default"/>
        </w:rPr>
      </w:pPr>
      <w:r>
        <w:rPr>
          <w:rFonts w:hint="default"/>
          <w:color w:val="000000"/>
        </w:rPr>
        <w:t>２　町長は，五霞町外部公益通報調査</w:t>
      </w:r>
      <w:r>
        <w:rPr>
          <w:rFonts w:hint="default"/>
          <w:color w:val="000000"/>
        </w:rPr>
        <w:t>(</w:t>
      </w:r>
      <w:r>
        <w:rPr>
          <w:rFonts w:hint="default"/>
          <w:color w:val="000000"/>
        </w:rPr>
        <w:t>措置</w:t>
      </w:r>
      <w:r>
        <w:rPr>
          <w:rFonts w:hint="default"/>
          <w:color w:val="000000"/>
        </w:rPr>
        <w:t>)</w:t>
      </w:r>
      <w:r>
        <w:rPr>
          <w:rFonts w:hint="default"/>
          <w:color w:val="000000"/>
        </w:rPr>
        <w:t>結果通知書</w:t>
      </w:r>
      <w:r>
        <w:rPr>
          <w:rFonts w:hint="default"/>
          <w:color w:val="000000"/>
        </w:rPr>
        <w:t>(</w:t>
      </w:r>
      <w:r>
        <w:rPr>
          <w:rFonts w:hint="default"/>
          <w:color w:val="000000"/>
        </w:rPr>
        <w:t>様式第</w:t>
      </w:r>
      <w:r>
        <w:rPr>
          <w:rFonts w:hint="default"/>
          <w:color w:val="000000"/>
        </w:rPr>
        <w:t>4</w:t>
      </w:r>
      <w:r>
        <w:rPr>
          <w:rFonts w:hint="default"/>
          <w:color w:val="000000"/>
        </w:rPr>
        <w:t>号</w:t>
      </w:r>
      <w:r>
        <w:rPr>
          <w:rFonts w:hint="default"/>
          <w:color w:val="000000"/>
        </w:rPr>
        <w:t>)</w:t>
      </w:r>
      <w:r>
        <w:rPr>
          <w:rFonts w:hint="default"/>
          <w:color w:val="000000"/>
        </w:rPr>
        <w:t>により，前条第</w:t>
      </w:r>
      <w:r>
        <w:rPr>
          <w:rFonts w:hint="default"/>
          <w:color w:val="000000"/>
        </w:rPr>
        <w:t>1</w:t>
      </w:r>
      <w:r>
        <w:rPr>
          <w:rFonts w:hint="default"/>
          <w:color w:val="000000"/>
        </w:rPr>
        <w:t>項の調査の結果及び前項の規定により講じた措置の結果を遅滞なく通報者に通知しなければならない。ただし，通報者が希望しない場合又は通報者への通知が困難な場合は，この限りでない。</w:t>
      </w:r>
    </w:p>
    <w:p>
      <w:pPr>
        <w:pStyle w:val="56"/>
        <w:spacing w:line="240" w:lineRule="auto"/>
        <w:ind w:left="240" w:hanging="240"/>
        <w:rPr>
          <w:rFonts w:hint="default"/>
          <w:color w:val="000000"/>
        </w:rPr>
      </w:pPr>
      <w:r>
        <w:rPr>
          <w:rFonts w:hint="default"/>
          <w:color w:val="000000"/>
        </w:rPr>
        <w:t>３　町長は，前項の規定による通知を行うに当たっては，適切な法執行の確保並びに利害関係人の営業の秘密，信用，名誉及びプライバシーに配慮するものとする。</w:t>
      </w:r>
    </w:p>
    <w:p>
      <w:pPr>
        <w:pStyle w:val="0"/>
        <w:spacing w:line="240" w:lineRule="auto"/>
        <w:ind w:firstLine="240" w:firstLineChars="100"/>
        <w:rPr>
          <w:rFonts w:hint="default"/>
        </w:rPr>
      </w:pPr>
      <w:r>
        <w:rPr>
          <w:rFonts w:hint="default"/>
          <w:color w:val="000000"/>
        </w:rPr>
        <w:t>（協力義務）</w:t>
      </w:r>
    </w:p>
    <w:p>
      <w:pPr>
        <w:pStyle w:val="56"/>
        <w:spacing w:line="240" w:lineRule="auto"/>
        <w:ind w:left="240" w:hanging="240"/>
        <w:rPr>
          <w:rFonts w:hint="default"/>
        </w:rPr>
      </w:pPr>
      <w:r>
        <w:rPr>
          <w:rFonts w:hint="default"/>
          <w:color w:val="000000"/>
        </w:rPr>
        <w:t>第１０条　職員は，外部公益通報に関し，他の行政機関その他の公の機関から調査等の協力を求められたときは，正当な理由がある場合を除き，必要な協力をしなければならない。</w:t>
      </w:r>
    </w:p>
    <w:p>
      <w:pPr>
        <w:pStyle w:val="56"/>
        <w:spacing w:line="240" w:lineRule="auto"/>
        <w:ind w:left="240" w:hanging="240"/>
        <w:rPr>
          <w:rFonts w:hint="default"/>
        </w:rPr>
      </w:pPr>
      <w:r>
        <w:rPr>
          <w:rFonts w:hint="default"/>
          <w:color w:val="000000"/>
        </w:rPr>
        <w:t>２　通報対象事実に係る所管課が複数ある場合においては，各所管課の長は，連携して調査を行うなど，相互に協力しなければならない。この場合において，通報者に対する通知は，通報対象事実に関係する各所管課間で協議し，最も関連が深いとされた所管課の長が行うものとする。</w:t>
      </w:r>
    </w:p>
    <w:p>
      <w:pPr>
        <w:pStyle w:val="0"/>
        <w:spacing w:line="240" w:lineRule="auto"/>
        <w:ind w:left="240"/>
        <w:rPr>
          <w:rFonts w:hint="default"/>
        </w:rPr>
      </w:pPr>
      <w:r>
        <w:rPr>
          <w:rFonts w:hint="default"/>
          <w:color w:val="000000"/>
        </w:rPr>
        <w:t>（外部公益通報以外の通報）</w:t>
      </w:r>
    </w:p>
    <w:p>
      <w:pPr>
        <w:pStyle w:val="56"/>
        <w:spacing w:line="240" w:lineRule="auto"/>
        <w:ind w:left="240" w:hanging="240"/>
        <w:rPr>
          <w:rFonts w:hint="default"/>
        </w:rPr>
      </w:pPr>
      <w:r>
        <w:rPr>
          <w:rFonts w:hint="default"/>
          <w:color w:val="000000"/>
        </w:rPr>
        <w:t>第１１条　外部公益通報窓口は，外部公益通報以外の通報があったときは，必要に応じ，当該通報に係る所管課の長に情報提供を行うものとする。</w:t>
      </w:r>
    </w:p>
    <w:p>
      <w:pPr>
        <w:pStyle w:val="56"/>
        <w:spacing w:line="240" w:lineRule="auto"/>
        <w:ind w:left="240" w:hanging="240"/>
        <w:rPr>
          <w:rFonts w:hint="default"/>
        </w:rPr>
      </w:pPr>
      <w:r>
        <w:rPr>
          <w:rFonts w:hint="default"/>
          <w:color w:val="000000"/>
        </w:rPr>
        <w:t>２　所管課の長は，前項の通報が事業者の法令遵守の観点から外部公益通報に準ずると認めるときは，第</w:t>
      </w:r>
      <w:r>
        <w:rPr>
          <w:rFonts w:hint="default"/>
          <w:color w:val="000000"/>
        </w:rPr>
        <w:t>6</w:t>
      </w:r>
      <w:r>
        <w:rPr>
          <w:rFonts w:hint="default"/>
          <w:color w:val="000000"/>
        </w:rPr>
        <w:t>条から前条までの規定に準じ，当該通報を処理するものとする。</w:t>
      </w:r>
    </w:p>
    <w:p>
      <w:pPr>
        <w:pStyle w:val="0"/>
        <w:spacing w:line="240" w:lineRule="auto"/>
        <w:ind w:left="240"/>
        <w:rPr>
          <w:rFonts w:hint="default"/>
        </w:rPr>
      </w:pPr>
      <w:r>
        <w:rPr>
          <w:rFonts w:hint="default"/>
          <w:color w:val="000000"/>
        </w:rPr>
        <w:t>（運営状況の公表）</w:t>
      </w:r>
    </w:p>
    <w:p>
      <w:pPr>
        <w:pStyle w:val="56"/>
        <w:spacing w:line="240" w:lineRule="auto"/>
        <w:ind w:left="240" w:hanging="240"/>
        <w:rPr>
          <w:rFonts w:hint="default"/>
        </w:rPr>
      </w:pPr>
      <w:r>
        <w:rPr>
          <w:rFonts w:hint="default"/>
          <w:color w:val="000000"/>
        </w:rPr>
        <w:t>第１２条　町長は，前年度の外部公益通報の受付の件数及び主な内容等について，毎年度公表しなければならない。</w:t>
      </w:r>
    </w:p>
    <w:p>
      <w:pPr>
        <w:pStyle w:val="0"/>
        <w:spacing w:line="240" w:lineRule="auto"/>
        <w:ind w:firstLine="240" w:firstLineChars="100"/>
        <w:rPr>
          <w:rFonts w:hint="default"/>
        </w:rPr>
      </w:pPr>
      <w:r>
        <w:rPr>
          <w:rFonts w:hint="default"/>
          <w:color w:val="000000"/>
        </w:rPr>
        <w:t>（その他）</w:t>
      </w:r>
    </w:p>
    <w:p>
      <w:pPr>
        <w:pStyle w:val="56"/>
        <w:spacing w:line="240" w:lineRule="auto"/>
        <w:ind w:left="240" w:hanging="240"/>
        <w:rPr>
          <w:rFonts w:hint="default"/>
        </w:rPr>
      </w:pPr>
      <w:r>
        <w:rPr>
          <w:rFonts w:hint="default"/>
          <w:color w:val="000000"/>
        </w:rPr>
        <w:t>第１３条　この告示に定めるもののほか，外部公益通報に関し必要な事項は，町長が別に定める。</w:t>
      </w:r>
    </w:p>
    <w:p>
      <w:pPr>
        <w:pStyle w:val="0"/>
        <w:spacing w:line="240" w:lineRule="auto"/>
        <w:ind w:left="720"/>
        <w:rPr>
          <w:rFonts w:hint="default"/>
        </w:rPr>
      </w:pPr>
      <w:r>
        <w:rPr>
          <w:rFonts w:hint="default"/>
          <w:color w:val="000000"/>
        </w:rPr>
        <w:t>附　則</w:t>
      </w:r>
    </w:p>
    <w:p>
      <w:pPr>
        <w:pStyle w:val="93"/>
        <w:spacing w:line="240" w:lineRule="auto"/>
        <w:ind w:firstLine="240"/>
        <w:rPr>
          <w:rFonts w:hint="default"/>
          <w:color w:val="000000"/>
        </w:rPr>
      </w:pPr>
      <w:r>
        <w:rPr>
          <w:rFonts w:hint="default"/>
          <w:color w:val="000000"/>
        </w:rPr>
        <w:t>この告示は，令和</w:t>
      </w:r>
      <w:r>
        <w:rPr>
          <w:rFonts w:hint="default"/>
          <w:color w:val="000000"/>
        </w:rPr>
        <w:t>6</w:t>
      </w:r>
      <w:r>
        <w:rPr>
          <w:rFonts w:hint="default"/>
          <w:color w:val="000000"/>
        </w:rPr>
        <w:t>年</w:t>
      </w:r>
      <w:r>
        <w:rPr>
          <w:rFonts w:hint="default"/>
          <w:color w:val="000000"/>
        </w:rPr>
        <w:t>11</w:t>
      </w:r>
      <w:r>
        <w:rPr>
          <w:rFonts w:hint="default"/>
          <w:color w:val="000000"/>
        </w:rPr>
        <w:t>月</w:t>
      </w:r>
      <w:r>
        <w:rPr>
          <w:rFonts w:hint="default"/>
          <w:color w:val="000000"/>
        </w:rPr>
        <w:t>1</w:t>
      </w:r>
      <w:r>
        <w:rPr>
          <w:rFonts w:hint="default"/>
          <w:color w:val="000000"/>
        </w:rPr>
        <w:t>日から施行する。</w:t>
      </w:r>
    </w:p>
    <w:p>
      <w:pPr>
        <w:pStyle w:val="93"/>
        <w:spacing w:line="240" w:lineRule="auto"/>
        <w:ind w:firstLine="240"/>
        <w:rPr>
          <w:rFonts w:hint="default"/>
          <w:color w:val="000000"/>
        </w:rPr>
      </w:pPr>
    </w:p>
    <w:p>
      <w:pPr>
        <w:pStyle w:val="0"/>
        <w:rPr>
          <w:rFonts w:hint="default"/>
          <w:color w:val="000000"/>
        </w:rPr>
      </w:pPr>
      <w:r>
        <w:rPr>
          <w:rFonts w:hint="default"/>
          <w:color w:val="000000"/>
        </w:rPr>
        <w:br w:type="page"/>
      </w:r>
    </w:p>
    <w:p>
      <w:pPr>
        <w:pStyle w:val="0"/>
        <w:overflowPunct w:val="0"/>
        <w:spacing w:line="240" w:lineRule="auto"/>
        <w:rPr>
          <w:rFonts w:hint="default"/>
        </w:rPr>
      </w:pPr>
      <w:r>
        <w:rPr>
          <w:rFonts w:hint="default"/>
          <w:color w:val="000000" w:themeColor="text1"/>
        </w:rPr>
        <w:t>様式第</w:t>
      </w:r>
      <w:r>
        <w:rPr>
          <w:rFonts w:hint="default"/>
          <w:color w:val="000000" w:themeColor="text1"/>
        </w:rPr>
        <w:t>1</w:t>
      </w:r>
      <w:r>
        <w:rPr>
          <w:rFonts w:hint="default"/>
          <w:color w:val="000000" w:themeColor="text1"/>
        </w:rPr>
        <w:t>号（第</w:t>
      </w:r>
      <w:r>
        <w:rPr>
          <w:rFonts w:hint="default"/>
          <w:color w:val="000000" w:themeColor="text1"/>
        </w:rPr>
        <w:t>5</w:t>
      </w:r>
      <w:r>
        <w:rPr>
          <w:rFonts w:hint="default"/>
          <w:color w:val="000000" w:themeColor="text1"/>
        </w:rPr>
        <w:t>条関係）</w:t>
      </w:r>
    </w:p>
    <w:p>
      <w:pPr>
        <w:pStyle w:val="0"/>
        <w:spacing w:after="120" w:afterLines="0" w:afterAutospacing="0" w:line="240" w:lineRule="auto"/>
        <w:jc w:val="center"/>
        <w:rPr>
          <w:rFonts w:hint="default"/>
        </w:rPr>
      </w:pPr>
      <w:r>
        <w:rPr>
          <w:rFonts w:hint="default"/>
        </w:rPr>
        <w:t>五霞町外部公益通報受付書</w:t>
      </w:r>
    </w:p>
    <w:tbl>
      <w:tblPr>
        <w:tblStyle w:val="102"/>
        <w:tblW w:w="8721" w:type="dxa"/>
        <w:jc w:val="center"/>
        <w:tblInd w:w="0" w:type="dxa"/>
        <w:tblLayout w:type="fixed"/>
        <w:tblLook w:firstRow="1" w:lastRow="0" w:firstColumn="1" w:lastColumn="0" w:noHBand="0" w:noVBand="1" w:val="04A0"/>
      </w:tblPr>
      <w:tblGrid>
        <w:gridCol w:w="590"/>
        <w:gridCol w:w="936"/>
        <w:gridCol w:w="1027"/>
        <w:gridCol w:w="249"/>
        <w:gridCol w:w="1539"/>
        <w:gridCol w:w="1721"/>
        <w:gridCol w:w="2659"/>
      </w:tblGrid>
      <w:tr>
        <w:trPr/>
        <w:tc>
          <w:tcPr>
            <w:tcW w:w="2553" w:type="dxa"/>
            <w:gridSpan w:val="3"/>
            <w:vAlign w:val="top"/>
          </w:tcPr>
          <w:p>
            <w:pPr>
              <w:pStyle w:val="0"/>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通　報　日</w:t>
            </w:r>
          </w:p>
        </w:tc>
        <w:tc>
          <w:tcPr>
            <w:tcW w:w="6168" w:type="dxa"/>
            <w:gridSpan w:val="4"/>
            <w:vAlign w:val="top"/>
          </w:tcPr>
          <w:p>
            <w:pPr>
              <w:pStyle w:val="0"/>
              <w:ind w:firstLine="240" w:firstLineChars="10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　　　　年　　　月　　　日</w:t>
            </w:r>
          </w:p>
        </w:tc>
      </w:tr>
      <w:tr>
        <w:trPr/>
        <w:tc>
          <w:tcPr>
            <w:tcW w:w="2553" w:type="dxa"/>
            <w:gridSpan w:val="3"/>
            <w:vAlign w:val="top"/>
          </w:tcPr>
          <w:p>
            <w:pPr>
              <w:pStyle w:val="0"/>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通報の方法</w:t>
            </w:r>
          </w:p>
        </w:tc>
        <w:tc>
          <w:tcPr>
            <w:tcW w:w="6168" w:type="dxa"/>
            <w:gridSpan w:val="4"/>
            <w:vAlign w:val="top"/>
          </w:tcPr>
          <w:p>
            <w:pPr>
              <w:pStyle w:val="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文書・電子メール・ＦＡＸ・面談・その他（　　　）</w:t>
            </w:r>
          </w:p>
        </w:tc>
      </w:tr>
      <w:tr>
        <w:trPr/>
        <w:tc>
          <w:tcPr>
            <w:tcW w:w="2553" w:type="dxa"/>
            <w:gridSpan w:val="3"/>
            <w:vAlign w:val="center"/>
          </w:tcPr>
          <w:p>
            <w:pPr>
              <w:pStyle w:val="0"/>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通報者氏名及び住所</w:t>
            </w:r>
          </w:p>
        </w:tc>
        <w:tc>
          <w:tcPr>
            <w:tcW w:w="6168" w:type="dxa"/>
            <w:gridSpan w:val="4"/>
            <w:vAlign w:val="top"/>
          </w:tcPr>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氏名</w:t>
            </w:r>
          </w:p>
          <w:p>
            <w:pPr>
              <w:pStyle w:val="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住所</w:t>
            </w:r>
          </w:p>
        </w:tc>
      </w:tr>
      <w:tr>
        <w:trPr/>
        <w:tc>
          <w:tcPr>
            <w:tcW w:w="2553" w:type="dxa"/>
            <w:gridSpan w:val="3"/>
            <w:vAlign w:val="center"/>
          </w:tcPr>
          <w:p>
            <w:pPr>
              <w:pStyle w:val="0"/>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事業所名及び所在地</w:t>
            </w:r>
          </w:p>
        </w:tc>
        <w:tc>
          <w:tcPr>
            <w:tcW w:w="6168" w:type="dxa"/>
            <w:gridSpan w:val="4"/>
            <w:vAlign w:val="top"/>
          </w:tcPr>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事業所名</w:t>
            </w:r>
          </w:p>
          <w:p>
            <w:pPr>
              <w:pStyle w:val="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所在地</w:t>
            </w:r>
          </w:p>
        </w:tc>
      </w:tr>
      <w:tr>
        <w:trPr/>
        <w:tc>
          <w:tcPr>
            <w:tcW w:w="2553" w:type="dxa"/>
            <w:gridSpan w:val="3"/>
            <w:vAlign w:val="center"/>
          </w:tcPr>
          <w:p>
            <w:pPr>
              <w:pStyle w:val="0"/>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事業所での所属等</w:t>
            </w:r>
          </w:p>
        </w:tc>
        <w:tc>
          <w:tcPr>
            <w:tcW w:w="6168" w:type="dxa"/>
            <w:gridSpan w:val="4"/>
            <w:vAlign w:val="top"/>
          </w:tcPr>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・社員（部署　　　　　　　　役職　　　　　　　）</w:t>
            </w:r>
          </w:p>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・パート・アルバイト</w:t>
            </w:r>
          </w:p>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・派遣労働者（派遣　</w:t>
            </w:r>
            <w:r>
              <w:rPr>
                <w:rStyle w:val="99"/>
                <w:rFonts w:hint="eastAsia"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　　　　　　　　　　　　</w:t>
            </w:r>
            <w:r>
              <w:rPr>
                <w:rStyle w:val="99"/>
                <w:rFonts w:hint="default"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w:t>
            </w:r>
          </w:p>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・取引先（社名　　　　　　　部署　　　　　　　）</w:t>
            </w:r>
          </w:p>
          <w:p>
            <w:pPr>
              <w:pStyle w:val="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・その他（　　　　　　　　　　　　　　　　　　）</w:t>
            </w:r>
          </w:p>
        </w:tc>
      </w:tr>
      <w:tr>
        <w:trPr/>
        <w:tc>
          <w:tcPr>
            <w:tcW w:w="2553"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希望する連絡方法</w:t>
            </w:r>
          </w:p>
        </w:tc>
        <w:tc>
          <w:tcPr>
            <w:tcW w:w="6168"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・電話（自宅・携帯電話・その他（　　　　　</w:t>
            </w:r>
            <w:r>
              <w:rPr>
                <w:rStyle w:val="99"/>
                <w:rFonts w:hint="default"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　））</w:t>
            </w:r>
          </w:p>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・電子メール</w:t>
            </w:r>
          </w:p>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・ＦＡＸ（自宅・その他（　　　　　　　　　</w:t>
            </w:r>
            <w:r>
              <w:rPr>
                <w:rStyle w:val="99"/>
                <w:rFonts w:hint="eastAsia"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　））</w:t>
            </w:r>
          </w:p>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・郵送</w:t>
            </w:r>
            <w:r>
              <w:rPr>
                <w:rStyle w:val="99"/>
                <w:rFonts w:hint="default" w:ascii="ＭＳ 明朝" w:hAnsi="ＭＳ 明朝" w:eastAsia="ＭＳ 明朝"/>
                <w:color w:val="000000" w:themeColor="text1"/>
                <w:sz w:val="24"/>
              </w:rPr>
              <w:t>(</w:t>
            </w:r>
            <w:r>
              <w:rPr>
                <w:rStyle w:val="99"/>
                <w:rFonts w:hint="eastAsia" w:ascii="ＭＳ 明朝" w:hAnsi="ＭＳ 明朝" w:eastAsia="ＭＳ 明朝"/>
                <w:color w:val="000000" w:themeColor="text1"/>
                <w:sz w:val="24"/>
              </w:rPr>
              <w:t>自宅・その他（　　　　　　　　　　　　））</w:t>
            </w:r>
          </w:p>
          <w:p>
            <w:pPr>
              <w:pStyle w:val="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・その他（　　　　　　　　　　　　　　</w:t>
            </w:r>
            <w:r>
              <w:rPr>
                <w:rStyle w:val="99"/>
                <w:rFonts w:hint="eastAsia"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　　　</w:t>
            </w:r>
            <w:r>
              <w:rPr>
                <w:rStyle w:val="99"/>
                <w:rFonts w:hint="default"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w:t>
            </w:r>
          </w:p>
        </w:tc>
      </w:tr>
      <w:tr>
        <w:trPr/>
        <w:tc>
          <w:tcPr>
            <w:tcW w:w="2553"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Style w:val="99"/>
                <w:rFonts w:hint="default" w:ascii="ＭＳ 明朝" w:hAnsi="ＭＳ 明朝" w:eastAsia="ＭＳ 明朝"/>
                <w:sz w:val="24"/>
              </w:rPr>
            </w:pPr>
          </w:p>
        </w:tc>
        <w:tc>
          <w:tcPr>
            <w:tcW w:w="6168"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（連絡先電話番号等　　　　　　　　　　　　　</w:t>
            </w:r>
            <w:r>
              <w:rPr>
                <w:rStyle w:val="99"/>
                <w:rFonts w:hint="eastAsia" w:ascii="ＭＳ 明朝" w:hAnsi="ＭＳ 明朝" w:eastAsia="ＭＳ 明朝"/>
                <w:color w:val="000000" w:themeColor="text1"/>
                <w:sz w:val="24"/>
              </w:rPr>
              <w:t xml:space="preserve"> </w:t>
            </w:r>
            <w:r>
              <w:rPr>
                <w:rStyle w:val="99"/>
                <w:rFonts w:hint="default"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w:t>
            </w:r>
          </w:p>
        </w:tc>
      </w:tr>
      <w:tr>
        <w:trPr/>
        <w:tc>
          <w:tcPr>
            <w:tcW w:w="590" w:type="dxa"/>
            <w:vMerge w:val="restart"/>
            <w:textDirection w:val="tbRlV"/>
            <w:vAlign w:val="top"/>
          </w:tcPr>
          <w:p>
            <w:pPr>
              <w:pStyle w:val="0"/>
              <w:ind w:left="113" w:right="113"/>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通</w:t>
            </w:r>
            <w:r>
              <w:rPr>
                <w:rStyle w:val="99"/>
                <w:rFonts w:hint="default"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報</w:t>
            </w:r>
            <w:r>
              <w:rPr>
                <w:rStyle w:val="99"/>
                <w:rFonts w:hint="default"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内</w:t>
            </w:r>
            <w:r>
              <w:rPr>
                <w:rStyle w:val="99"/>
                <w:rFonts w:hint="default"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容</w:t>
            </w:r>
          </w:p>
        </w:tc>
        <w:tc>
          <w:tcPr>
            <w:tcW w:w="8131" w:type="dxa"/>
            <w:gridSpan w:val="6"/>
            <w:vAlign w:val="top"/>
          </w:tcPr>
          <w:p>
            <w:pPr>
              <w:pStyle w:val="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（１）通報対象事実が</w:t>
            </w:r>
          </w:p>
          <w:p>
            <w:pPr>
              <w:pStyle w:val="0"/>
              <w:ind w:firstLine="480" w:firstLineChars="20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生じている・生じようとしている・その他（　　　　　　　　）</w:t>
            </w:r>
          </w:p>
          <w:p>
            <w:pPr>
              <w:pStyle w:val="0"/>
              <w:ind w:firstLine="240" w:firstLineChars="10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内容（いつ，どこで，何が，どのように，なぜ生じたのか等を確認）</w:t>
            </w:r>
          </w:p>
          <w:p>
            <w:pPr>
              <w:pStyle w:val="0"/>
              <w:rPr>
                <w:rStyle w:val="99"/>
                <w:rFonts w:hint="default" w:ascii="ＭＳ 明朝" w:hAnsi="ＭＳ 明朝" w:eastAsia="ＭＳ 明朝"/>
                <w:sz w:val="24"/>
              </w:rPr>
            </w:pPr>
          </w:p>
          <w:p>
            <w:pPr>
              <w:pStyle w:val="0"/>
              <w:ind w:firstLine="240" w:firstLineChars="10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対象となる法令違反等</w:t>
            </w:r>
          </w:p>
          <w:p>
            <w:pPr>
              <w:pStyle w:val="0"/>
              <w:rPr>
                <w:rStyle w:val="99"/>
                <w:rFonts w:hint="default" w:ascii="ＭＳ 明朝" w:hAnsi="ＭＳ 明朝" w:eastAsia="ＭＳ 明朝"/>
                <w:color w:val="000000" w:themeColor="text1"/>
                <w:sz w:val="24"/>
              </w:rPr>
            </w:pPr>
          </w:p>
        </w:tc>
      </w:tr>
      <w:tr>
        <w:trPr/>
        <w:tc>
          <w:tcPr>
            <w:tcW w:w="590" w:type="dxa"/>
            <w:vMerge w:val="continue"/>
            <w:vAlign w:val="top"/>
          </w:tcPr>
          <w:p>
            <w:pPr>
              <w:pStyle w:val="0"/>
              <w:rPr>
                <w:rStyle w:val="99"/>
                <w:rFonts w:hint="default" w:ascii="ＭＳ 明朝" w:hAnsi="ＭＳ 明朝" w:eastAsia="ＭＳ 明朝"/>
                <w:color w:val="000000" w:themeColor="text1"/>
                <w:sz w:val="24"/>
              </w:rPr>
            </w:pPr>
          </w:p>
        </w:tc>
        <w:tc>
          <w:tcPr>
            <w:tcW w:w="8131" w:type="dxa"/>
            <w:gridSpan w:val="6"/>
            <w:vAlign w:val="top"/>
          </w:tcPr>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（２）通報対象事実を知った経緯</w:t>
            </w:r>
          </w:p>
          <w:p>
            <w:pPr>
              <w:pStyle w:val="0"/>
              <w:rPr>
                <w:rStyle w:val="99"/>
                <w:rFonts w:hint="default" w:ascii="ＭＳ 明朝" w:hAnsi="ＭＳ 明朝" w:eastAsia="ＭＳ 明朝"/>
                <w:color w:val="000000" w:themeColor="text1"/>
                <w:sz w:val="24"/>
              </w:rPr>
            </w:pPr>
          </w:p>
        </w:tc>
      </w:tr>
      <w:tr>
        <w:trPr/>
        <w:tc>
          <w:tcPr>
            <w:tcW w:w="590" w:type="dxa"/>
            <w:vMerge w:val="continue"/>
            <w:vAlign w:val="top"/>
          </w:tcPr>
          <w:p>
            <w:pPr>
              <w:pStyle w:val="0"/>
              <w:rPr>
                <w:rStyle w:val="99"/>
                <w:rFonts w:hint="default" w:ascii="ＭＳ 明朝" w:hAnsi="ＭＳ 明朝" w:eastAsia="ＭＳ 明朝"/>
                <w:color w:val="000000" w:themeColor="text1"/>
                <w:sz w:val="24"/>
              </w:rPr>
            </w:pPr>
          </w:p>
        </w:tc>
        <w:tc>
          <w:tcPr>
            <w:tcW w:w="8131" w:type="dxa"/>
            <w:gridSpan w:val="6"/>
            <w:vAlign w:val="top"/>
          </w:tcPr>
          <w:p>
            <w:pPr>
              <w:pStyle w:val="0"/>
              <w:rPr>
                <w:rStyle w:val="99"/>
                <w:rFonts w:hint="default" w:ascii="ＭＳ 明朝" w:hAnsi="ＭＳ 明朝" w:eastAsia="ＭＳ 明朝"/>
                <w:sz w:val="24"/>
              </w:rPr>
            </w:pPr>
            <w:r>
              <w:rPr>
                <w:rStyle w:val="99"/>
                <w:rFonts w:hint="eastAsia" w:ascii="ＭＳ 明朝" w:hAnsi="ＭＳ 明朝" w:eastAsia="ＭＳ 明朝"/>
                <w:color w:val="000000" w:themeColor="text1"/>
                <w:sz w:val="24"/>
              </w:rPr>
              <w:t>（３）その他特記事項</w:t>
            </w:r>
          </w:p>
          <w:p>
            <w:pPr>
              <w:pStyle w:val="0"/>
              <w:rPr>
                <w:rStyle w:val="99"/>
                <w:rFonts w:hint="default" w:ascii="ＭＳ 明朝" w:hAnsi="ＭＳ 明朝" w:eastAsia="ＭＳ 明朝"/>
                <w:color w:val="000000" w:themeColor="text1"/>
                <w:sz w:val="24"/>
              </w:rPr>
            </w:pPr>
          </w:p>
        </w:tc>
      </w:tr>
      <w:tr>
        <w:trPr/>
        <w:tc>
          <w:tcPr>
            <w:tcW w:w="2802" w:type="dxa"/>
            <w:gridSpan w:val="4"/>
            <w:vAlign w:val="top"/>
          </w:tcPr>
          <w:p>
            <w:pPr>
              <w:pStyle w:val="0"/>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証拠書類の有無</w:t>
            </w:r>
          </w:p>
        </w:tc>
        <w:tc>
          <w:tcPr>
            <w:tcW w:w="5919" w:type="dxa"/>
            <w:gridSpan w:val="3"/>
            <w:vAlign w:val="top"/>
          </w:tcPr>
          <w:p>
            <w:pPr>
              <w:pStyle w:val="0"/>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あり（書面・その他（　　　　　　））　・　なし</w:t>
            </w:r>
          </w:p>
        </w:tc>
      </w:tr>
      <w:tr>
        <w:trPr/>
        <w:tc>
          <w:tcPr>
            <w:tcW w:w="2802" w:type="dxa"/>
            <w:gridSpan w:val="4"/>
            <w:vAlign w:val="top"/>
          </w:tcPr>
          <w:p>
            <w:pPr>
              <w:pStyle w:val="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受理（不受理）通知書及び調査結果報告書</w:t>
            </w:r>
          </w:p>
        </w:tc>
        <w:tc>
          <w:tcPr>
            <w:tcW w:w="5919" w:type="dxa"/>
            <w:gridSpan w:val="3"/>
            <w:vAlign w:val="center"/>
          </w:tcPr>
          <w:p>
            <w:pPr>
              <w:pStyle w:val="0"/>
              <w:jc w:val="center"/>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希望する　・　希望しない</w:t>
            </w:r>
          </w:p>
        </w:tc>
      </w:tr>
      <w:tr>
        <w:trPr/>
        <w:tc>
          <w:tcPr>
            <w:tcW w:w="2553" w:type="dxa"/>
            <w:gridSpan w:val="3"/>
            <w:tcBorders>
              <w:top w:val="none" w:color="auto" w:sz="0" w:space="0"/>
              <w:left w:val="nil"/>
              <w:bottom w:val="none" w:color="auto" w:sz="0" w:space="0"/>
              <w:right w:val="nil"/>
              <w:tl2br w:val="none" w:color="auto" w:sz="0" w:space="0"/>
              <w:tr2bl w:val="none" w:color="auto" w:sz="0" w:space="0"/>
            </w:tcBorders>
            <w:vAlign w:val="top"/>
          </w:tcPr>
          <w:p>
            <w:pPr>
              <w:pStyle w:val="0"/>
              <w:rPr>
                <w:rStyle w:val="99"/>
                <w:rFonts w:hint="default" w:ascii="ＭＳ 明朝" w:hAnsi="ＭＳ 明朝" w:eastAsia="ＭＳ 明朝"/>
                <w:sz w:val="24"/>
              </w:rPr>
            </w:pPr>
          </w:p>
        </w:tc>
        <w:tc>
          <w:tcPr>
            <w:tcW w:w="6168" w:type="dxa"/>
            <w:gridSpan w:val="4"/>
            <w:tcBorders>
              <w:top w:val="none" w:color="auto" w:sz="0" w:space="0"/>
              <w:left w:val="nil"/>
              <w:bottom w:val="none" w:color="auto" w:sz="0" w:space="0"/>
              <w:right w:val="nil"/>
              <w:tl2br w:val="none" w:color="auto" w:sz="0" w:space="0"/>
              <w:tr2bl w:val="none" w:color="auto" w:sz="0" w:space="0"/>
            </w:tcBorders>
            <w:vAlign w:val="top"/>
          </w:tcPr>
          <w:p>
            <w:pPr>
              <w:pStyle w:val="0"/>
              <w:rPr>
                <w:rStyle w:val="99"/>
                <w:rFonts w:hint="default" w:ascii="ＭＳ 明朝" w:hAnsi="ＭＳ 明朝" w:eastAsia="ＭＳ 明朝"/>
                <w:sz w:val="24"/>
              </w:rPr>
            </w:pPr>
          </w:p>
        </w:tc>
      </w:tr>
      <w:tr>
        <w:trPr/>
        <w:tc>
          <w:tcPr>
            <w:tcW w:w="1526" w:type="dxa"/>
            <w:gridSpan w:val="2"/>
            <w:vAlign w:val="top"/>
          </w:tcPr>
          <w:p>
            <w:pPr>
              <w:pStyle w:val="0"/>
              <w:ind w:firstLine="240" w:firstLineChars="10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受</w:t>
            </w:r>
            <w:r>
              <w:rPr>
                <w:rStyle w:val="99"/>
                <w:rFonts w:hint="default"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付</w:t>
            </w:r>
            <w:r>
              <w:rPr>
                <w:rStyle w:val="99"/>
                <w:rFonts w:hint="default" w:ascii="ＭＳ 明朝" w:hAnsi="ＭＳ 明朝" w:eastAsia="ＭＳ 明朝"/>
                <w:color w:val="000000" w:themeColor="text1"/>
                <w:sz w:val="24"/>
              </w:rPr>
              <w:t xml:space="preserve"> </w:t>
            </w:r>
            <w:r>
              <w:rPr>
                <w:rStyle w:val="99"/>
                <w:rFonts w:hint="eastAsia" w:ascii="ＭＳ 明朝" w:hAnsi="ＭＳ 明朝" w:eastAsia="ＭＳ 明朝"/>
                <w:color w:val="000000" w:themeColor="text1"/>
                <w:sz w:val="24"/>
              </w:rPr>
              <w:t>日</w:t>
            </w:r>
          </w:p>
        </w:tc>
        <w:tc>
          <w:tcPr>
            <w:tcW w:w="2815" w:type="dxa"/>
            <w:gridSpan w:val="3"/>
            <w:vAlign w:val="top"/>
          </w:tcPr>
          <w:p>
            <w:pPr>
              <w:pStyle w:val="0"/>
              <w:jc w:val="right"/>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年　　月　　日</w:t>
            </w:r>
          </w:p>
        </w:tc>
        <w:tc>
          <w:tcPr>
            <w:tcW w:w="1721" w:type="dxa"/>
            <w:vAlign w:val="top"/>
          </w:tcPr>
          <w:p>
            <w:pPr>
              <w:pStyle w:val="0"/>
              <w:rPr>
                <w:rStyle w:val="99"/>
                <w:rFonts w:hint="default" w:ascii="ＭＳ 明朝" w:hAnsi="ＭＳ 明朝" w:eastAsia="ＭＳ 明朝"/>
                <w:color w:val="000000" w:themeColor="text1"/>
                <w:sz w:val="24"/>
              </w:rPr>
            </w:pPr>
            <w:r>
              <w:rPr>
                <w:rStyle w:val="99"/>
                <w:rFonts w:hint="eastAsia" w:ascii="ＭＳ 明朝" w:hAnsi="ＭＳ 明朝" w:eastAsia="ＭＳ 明朝"/>
                <w:color w:val="000000" w:themeColor="text1"/>
                <w:sz w:val="24"/>
              </w:rPr>
              <w:t>受付者職氏名</w:t>
            </w:r>
          </w:p>
        </w:tc>
        <w:tc>
          <w:tcPr>
            <w:tcW w:w="2659" w:type="dxa"/>
            <w:vAlign w:val="top"/>
          </w:tcPr>
          <w:p>
            <w:pPr>
              <w:pStyle w:val="0"/>
              <w:jc w:val="right"/>
              <w:rPr>
                <w:rStyle w:val="99"/>
                <w:rFonts w:hint="default" w:ascii="ＭＳ 明朝" w:hAnsi="ＭＳ 明朝" w:eastAsia="ＭＳ 明朝"/>
                <w:color w:val="000000" w:themeColor="text1"/>
                <w:sz w:val="24"/>
              </w:rPr>
            </w:pPr>
          </w:p>
        </w:tc>
      </w:tr>
    </w:tbl>
    <w:p>
      <w:pPr>
        <w:pStyle w:val="0"/>
        <w:spacing w:line="240" w:lineRule="auto"/>
        <w:rPr>
          <w:rStyle w:val="99"/>
          <w:rFonts w:hint="default"/>
        </w:rPr>
      </w:pPr>
      <w:r>
        <w:rPr>
          <w:rStyle w:val="99"/>
          <w:rFonts w:hint="default"/>
        </w:rPr>
        <w:t>備考　文書，電子メール，ＦＡＸ又は面談により受け付けます。</w:t>
      </w:r>
    </w:p>
    <w:p>
      <w:pPr>
        <w:pStyle w:val="0"/>
        <w:spacing w:line="240" w:lineRule="auto"/>
        <w:rPr>
          <w:rStyle w:val="99"/>
          <w:rFonts w:hint="default"/>
        </w:rPr>
      </w:pPr>
    </w:p>
    <w:p>
      <w:pPr>
        <w:pStyle w:val="0"/>
        <w:spacing w:line="240" w:lineRule="auto"/>
        <w:rPr>
          <w:rStyle w:val="99"/>
          <w:rFonts w:hint="default"/>
        </w:rPr>
      </w:pPr>
      <w:r>
        <w:rPr>
          <w:rStyle w:val="99"/>
          <w:rFonts w:hint="default"/>
        </w:rPr>
        <w:br w:type="page"/>
      </w:r>
    </w:p>
    <w:p>
      <w:pPr>
        <w:pStyle w:val="56"/>
        <w:spacing w:line="240" w:lineRule="auto"/>
        <w:ind w:left="240" w:hanging="240"/>
        <w:rPr>
          <w:rFonts w:hint="default"/>
        </w:rPr>
      </w:pPr>
      <w:r>
        <w:rPr>
          <w:rFonts w:hint="default"/>
          <w:color w:val="000000"/>
        </w:rPr>
        <w:t>様式第</w:t>
      </w:r>
      <w:r>
        <w:rPr>
          <w:rFonts w:hint="default"/>
          <w:color w:val="000000"/>
        </w:rPr>
        <w:t>2</w:t>
      </w:r>
      <w:r>
        <w:rPr>
          <w:rFonts w:hint="default"/>
          <w:color w:val="000000"/>
        </w:rPr>
        <w:t>号</w:t>
      </w:r>
      <w:r>
        <w:rPr>
          <w:rFonts w:hint="default"/>
          <w:color w:val="000000"/>
        </w:rPr>
        <w:t>(</w:t>
      </w:r>
      <w:r>
        <w:rPr>
          <w:rFonts w:hint="default"/>
          <w:color w:val="000000"/>
        </w:rPr>
        <w:t>第</w:t>
      </w:r>
      <w:r>
        <w:rPr>
          <w:rFonts w:hint="default"/>
          <w:color w:val="000000"/>
        </w:rPr>
        <w:t>6</w:t>
      </w:r>
      <w:r>
        <w:rPr>
          <w:rFonts w:hint="default"/>
          <w:color w:val="000000"/>
        </w:rPr>
        <w:t>条，第</w:t>
      </w:r>
      <w:r>
        <w:rPr>
          <w:rFonts w:hint="default"/>
          <w:color w:val="000000"/>
        </w:rPr>
        <w:t>7</w:t>
      </w:r>
      <w:r>
        <w:rPr>
          <w:rFonts w:hint="default"/>
          <w:color w:val="000000"/>
        </w:rPr>
        <w:t>条関係</w:t>
      </w:r>
      <w:r>
        <w:rPr>
          <w:rFonts w:hint="default"/>
          <w:color w:val="000000"/>
        </w:rPr>
        <w:t>)</w:t>
      </w:r>
    </w:p>
    <w:p>
      <w:pPr>
        <w:pStyle w:val="0"/>
        <w:spacing w:line="240" w:lineRule="auto"/>
        <w:jc w:val="right"/>
        <w:rPr>
          <w:rFonts w:hint="default"/>
        </w:rPr>
      </w:pPr>
      <w:r>
        <w:rPr>
          <w:rFonts w:hint="default"/>
        </w:rPr>
        <w:t>第　　　　　号</w:t>
      </w:r>
    </w:p>
    <w:p>
      <w:pPr>
        <w:pStyle w:val="0"/>
        <w:spacing w:line="240" w:lineRule="auto"/>
        <w:jc w:val="right"/>
        <w:rPr>
          <w:rFonts w:hint="default"/>
        </w:rPr>
      </w:pPr>
      <w:r>
        <w:rPr>
          <w:rFonts w:hint="default"/>
        </w:rPr>
        <w:t>年　　月　　日</w:t>
      </w:r>
    </w:p>
    <w:p>
      <w:pPr>
        <w:pStyle w:val="0"/>
        <w:spacing w:line="240" w:lineRule="auto"/>
        <w:rPr>
          <w:rFonts w:hint="default"/>
        </w:rPr>
      </w:pPr>
    </w:p>
    <w:p>
      <w:pPr>
        <w:pStyle w:val="0"/>
        <w:spacing w:line="240" w:lineRule="auto"/>
        <w:rPr>
          <w:rFonts w:hint="default"/>
        </w:rPr>
      </w:pPr>
      <w:r>
        <w:rPr>
          <w:rFonts w:hint="default"/>
        </w:rPr>
        <w:t>　　　　　　　　様</w:t>
      </w:r>
    </w:p>
    <w:p>
      <w:pPr>
        <w:pStyle w:val="0"/>
        <w:spacing w:line="240" w:lineRule="auto"/>
        <w:rPr>
          <w:rFonts w:hint="default"/>
        </w:rPr>
      </w:pPr>
    </w:p>
    <w:p>
      <w:pPr>
        <w:pStyle w:val="0"/>
        <w:spacing w:line="240" w:lineRule="auto"/>
        <w:jc w:val="right"/>
        <w:rPr>
          <w:rFonts w:hint="default"/>
        </w:rPr>
      </w:pPr>
      <w:r>
        <w:rPr>
          <w:rFonts w:hint="default"/>
        </w:rPr>
        <w:t>五霞町長　</w:t>
      </w:r>
      <w:r>
        <w:rPr>
          <w:rFonts w:hint="default"/>
          <w:color w:val="FFFFFF" w:themeColor="background1"/>
        </w:rPr>
        <w:t>知久　清志</w:t>
      </w:r>
      <w:r>
        <w:rPr>
          <w:rFonts w:hint="default"/>
        </w:rPr>
        <w:t>　</w:t>
      </w:r>
      <w:r>
        <w:rPr>
          <w:rFonts w:hint="eastAsia"/>
        </w:rPr>
        <w:fldChar w:fldCharType="begin"/>
      </w:r>
      <w:r>
        <w:rPr>
          <w:rFonts w:hint="eastAsia"/>
        </w:rPr>
        <w:instrText>eq \o\ac(</w:instrText>
      </w:r>
      <w:r>
        <w:rPr>
          <w:rFonts w:hint="default"/>
        </w:rPr>
        <w:instrText>□</w:instrText>
      </w:r>
      <w:r>
        <w:rPr>
          <w:rFonts w:hint="eastAsia"/>
        </w:rPr>
        <w:instrText>,</w:instrText>
      </w:r>
      <w:r>
        <w:rPr>
          <w:rFonts w:hint="default"/>
          <w:position w:val="2"/>
          <w:sz w:val="14"/>
        </w:rPr>
        <w:instrText>印</w:instrText>
      </w:r>
      <w:r>
        <w:rPr>
          <w:rFonts w:hint="eastAsia"/>
        </w:rPr>
        <w:instrText>)</w:instrText>
      </w:r>
      <w:r>
        <w:rPr>
          <w:rFonts w:hint="eastAsia"/>
        </w:rPr>
        <w:fldChar w:fldCharType="end"/>
      </w:r>
    </w:p>
    <w:p>
      <w:pPr>
        <w:pStyle w:val="0"/>
        <w:spacing w:line="240" w:lineRule="auto"/>
        <w:rPr>
          <w:rFonts w:hint="default"/>
        </w:rPr>
      </w:pPr>
    </w:p>
    <w:p>
      <w:pPr>
        <w:pStyle w:val="0"/>
        <w:spacing w:line="240" w:lineRule="auto"/>
        <w:rPr>
          <w:rFonts w:hint="default"/>
        </w:rPr>
      </w:pPr>
    </w:p>
    <w:p>
      <w:pPr>
        <w:pStyle w:val="0"/>
        <w:spacing w:line="240" w:lineRule="auto"/>
        <w:jc w:val="center"/>
        <w:rPr>
          <w:rFonts w:hint="default"/>
        </w:rPr>
      </w:pPr>
      <w:r>
        <w:rPr>
          <w:rFonts w:hint="default"/>
        </w:rPr>
        <w:t>五霞町外部公益通報受理（不受理）通知書</w:t>
      </w:r>
    </w:p>
    <w:p>
      <w:pPr>
        <w:pStyle w:val="0"/>
        <w:spacing w:line="240" w:lineRule="auto"/>
        <w:rPr>
          <w:rFonts w:hint="default"/>
        </w:rPr>
      </w:pPr>
    </w:p>
    <w:p>
      <w:pPr>
        <w:pStyle w:val="0"/>
        <w:spacing w:line="240" w:lineRule="auto"/>
        <w:rPr>
          <w:rFonts w:hint="default"/>
        </w:rPr>
      </w:pPr>
      <w:r>
        <w:rPr>
          <w:rFonts w:hint="default"/>
        </w:rPr>
        <w:t>　　　　　年　　月　　日付けであなたから受け付けた外部公益通報の対応は，次のとおり決定したので，五霞町外部公益通報に関する要綱（令和</w:t>
      </w:r>
      <w:r>
        <w:rPr>
          <w:rFonts w:hint="default"/>
        </w:rPr>
        <w:t>6</w:t>
      </w:r>
      <w:r>
        <w:rPr>
          <w:rFonts w:hint="default"/>
        </w:rPr>
        <w:t>年五霞町告示第</w:t>
      </w:r>
      <w:r>
        <w:rPr>
          <w:rFonts w:hint="eastAsia"/>
        </w:rPr>
        <w:t>71</w:t>
      </w:r>
      <w:r>
        <w:rPr>
          <w:rFonts w:hint="default"/>
        </w:rPr>
        <w:t>号）第</w:t>
      </w:r>
      <w:r>
        <w:rPr>
          <w:rFonts w:hint="default"/>
        </w:rPr>
        <w:t>6</w:t>
      </w:r>
      <w:r>
        <w:rPr>
          <w:rFonts w:hint="default"/>
        </w:rPr>
        <w:t>条第</w:t>
      </w:r>
      <w:r>
        <w:rPr>
          <w:rFonts w:hint="default"/>
        </w:rPr>
        <w:t>2</w:t>
      </w:r>
      <w:r>
        <w:rPr>
          <w:rFonts w:hint="default"/>
        </w:rPr>
        <w:t>項の規定により，下記のとおり通知します。</w:t>
      </w:r>
    </w:p>
    <w:p>
      <w:pPr>
        <w:pStyle w:val="0"/>
        <w:spacing w:line="240" w:lineRule="auto"/>
        <w:rPr>
          <w:rFonts w:hint="default"/>
        </w:rPr>
      </w:pPr>
    </w:p>
    <w:p>
      <w:pPr>
        <w:pStyle w:val="0"/>
        <w:spacing w:line="240" w:lineRule="auto"/>
        <w:jc w:val="center"/>
        <w:rPr>
          <w:rFonts w:hint="default"/>
        </w:rPr>
      </w:pPr>
      <w:r>
        <w:rPr>
          <w:rFonts w:hint="default"/>
        </w:rPr>
        <w:t>記</w:t>
      </w:r>
    </w:p>
    <w:p>
      <w:pPr>
        <w:pStyle w:val="0"/>
        <w:spacing w:line="240" w:lineRule="auto"/>
        <w:rPr>
          <w:rFonts w:hint="default"/>
        </w:rPr>
      </w:pPr>
    </w:p>
    <w:p>
      <w:pPr>
        <w:pStyle w:val="0"/>
        <w:spacing w:line="240" w:lineRule="auto"/>
        <w:rPr>
          <w:rFonts w:hint="default"/>
        </w:rPr>
      </w:pPr>
      <w:r>
        <w:rPr>
          <w:rFonts w:hint="default"/>
        </w:rPr>
        <w:t>１　通報内容　</w:t>
      </w:r>
    </w:p>
    <w:tbl>
      <w:tblPr>
        <w:tblStyle w:val="102"/>
        <w:tblW w:w="8169" w:type="dxa"/>
        <w:tblInd w:w="534" w:type="dxa"/>
        <w:tblBorders>
          <w:top w:val="none" w:color="auto" w:sz="0" w:space="0"/>
          <w:left w:val="none" w:color="auto" w:sz="0" w:space="0"/>
          <w:bottom w:val="dashed" w:color="auto" w:sz="4" w:space="0"/>
          <w:right w:val="none" w:color="auto" w:sz="0" w:space="0"/>
          <w:insideH w:val="dashed" w:color="auto" w:sz="4" w:space="0"/>
        </w:tblBorders>
        <w:tblLayout w:type="fixed"/>
        <w:tblLook w:firstRow="1" w:lastRow="0" w:firstColumn="1" w:lastColumn="0" w:noHBand="0" w:noVBand="1" w:val="04A0"/>
      </w:tblPr>
      <w:tblGrid>
        <w:gridCol w:w="8169"/>
      </w:tblGrid>
      <w:tr>
        <w:trPr/>
        <w:tc>
          <w:tcPr>
            <w:tcW w:w="8169" w:type="dxa"/>
            <w:vAlign w:val="top"/>
          </w:tcPr>
          <w:p>
            <w:pPr>
              <w:pStyle w:val="0"/>
              <w:rPr>
                <w:rFonts w:hint="default"/>
              </w:rPr>
            </w:pPr>
          </w:p>
        </w:tc>
      </w:tr>
      <w:tr>
        <w:trPr/>
        <w:tc>
          <w:tcPr>
            <w:tcW w:w="8169" w:type="dxa"/>
            <w:vAlign w:val="top"/>
          </w:tcPr>
          <w:p>
            <w:pPr>
              <w:pStyle w:val="0"/>
              <w:rPr>
                <w:rFonts w:hint="default"/>
              </w:rPr>
            </w:pPr>
          </w:p>
        </w:tc>
      </w:tr>
      <w:tr>
        <w:trPr/>
        <w:tc>
          <w:tcPr>
            <w:tcW w:w="8169" w:type="dxa"/>
            <w:vAlign w:val="top"/>
          </w:tcPr>
          <w:p>
            <w:pPr>
              <w:pStyle w:val="0"/>
              <w:rPr>
                <w:rFonts w:hint="default"/>
              </w:rPr>
            </w:pPr>
          </w:p>
        </w:tc>
      </w:tr>
    </w:tbl>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default"/>
        </w:rPr>
        <w:t>２　結　　果</w:t>
      </w:r>
    </w:p>
    <w:p>
      <w:pPr>
        <w:pStyle w:val="0"/>
        <w:spacing w:line="240" w:lineRule="auto"/>
        <w:rPr>
          <w:rFonts w:hint="default"/>
        </w:rPr>
      </w:pPr>
    </w:p>
    <w:p>
      <w:pPr>
        <w:pStyle w:val="0"/>
        <w:spacing w:line="240" w:lineRule="auto"/>
        <w:rPr>
          <w:rFonts w:hint="default"/>
        </w:rPr>
      </w:pPr>
      <w:r>
        <w:rPr>
          <w:rFonts w:hint="default"/>
        </w:rPr>
        <w:t>（１）外部公益通報として受理し，通報対象事実について調査を開始しました。</w:t>
      </w:r>
    </w:p>
    <w:p>
      <w:pPr>
        <w:pStyle w:val="0"/>
        <w:spacing w:line="240" w:lineRule="auto"/>
        <w:rPr>
          <w:rFonts w:hint="default"/>
        </w:rPr>
      </w:pPr>
    </w:p>
    <w:p>
      <w:pPr>
        <w:pStyle w:val="0"/>
        <w:spacing w:line="240" w:lineRule="auto"/>
        <w:rPr>
          <w:rFonts w:hint="default"/>
        </w:rPr>
      </w:pPr>
      <w:r>
        <w:rPr>
          <w:rFonts w:hint="default"/>
        </w:rPr>
        <w:t>（２）次の理由により，不受理としました。</w:t>
      </w:r>
    </w:p>
    <w:p>
      <w:pPr>
        <w:pStyle w:val="0"/>
        <w:spacing w:line="240" w:lineRule="auto"/>
        <w:rPr>
          <w:rFonts w:hint="default"/>
        </w:rPr>
      </w:pPr>
      <w:r>
        <w:rPr>
          <w:rFonts w:hint="default"/>
        </w:rPr>
        <w:t>　　（不受理の理由）</w:t>
      </w:r>
    </w:p>
    <w:tbl>
      <w:tblPr>
        <w:tblStyle w:val="102"/>
        <w:tblW w:w="8169" w:type="dxa"/>
        <w:tblInd w:w="534" w:type="dxa"/>
        <w:tblBorders>
          <w:top w:val="none" w:color="auto" w:sz="0" w:space="0"/>
          <w:left w:val="none" w:color="auto" w:sz="0" w:space="0"/>
          <w:bottom w:val="dashed" w:color="auto" w:sz="4" w:space="0"/>
          <w:right w:val="none" w:color="auto" w:sz="0" w:space="0"/>
          <w:insideH w:val="dashed" w:color="auto" w:sz="4" w:space="0"/>
        </w:tblBorders>
        <w:tblLayout w:type="fixed"/>
        <w:tblLook w:firstRow="1" w:lastRow="0" w:firstColumn="1" w:lastColumn="0" w:noHBand="0" w:noVBand="1" w:val="04A0"/>
      </w:tblPr>
      <w:tblGrid>
        <w:gridCol w:w="8169"/>
      </w:tblGrid>
      <w:tr>
        <w:trPr/>
        <w:tc>
          <w:tcPr>
            <w:tcW w:w="8169" w:type="dxa"/>
            <w:vAlign w:val="top"/>
          </w:tcPr>
          <w:p>
            <w:pPr>
              <w:pStyle w:val="0"/>
              <w:rPr>
                <w:rFonts w:hint="default"/>
              </w:rPr>
            </w:pPr>
          </w:p>
        </w:tc>
      </w:tr>
      <w:tr>
        <w:trPr/>
        <w:tc>
          <w:tcPr>
            <w:tcW w:w="8169" w:type="dxa"/>
            <w:vAlign w:val="top"/>
          </w:tcPr>
          <w:p>
            <w:pPr>
              <w:pStyle w:val="0"/>
              <w:rPr>
                <w:rFonts w:hint="default"/>
              </w:rPr>
            </w:pPr>
          </w:p>
        </w:tc>
      </w:tr>
      <w:tr>
        <w:trPr/>
        <w:tc>
          <w:tcPr>
            <w:tcW w:w="8169" w:type="dxa"/>
            <w:vAlign w:val="top"/>
          </w:tcPr>
          <w:p>
            <w:pPr>
              <w:pStyle w:val="0"/>
              <w:rPr>
                <w:rFonts w:hint="default"/>
              </w:rPr>
            </w:pPr>
          </w:p>
        </w:tc>
      </w:tr>
    </w:tbl>
    <w:p>
      <w:pPr>
        <w:pStyle w:val="0"/>
        <w:spacing w:line="240" w:lineRule="auto"/>
        <w:ind w:left="480" w:hanging="480" w:hangingChars="200"/>
        <w:rPr>
          <w:rFonts w:hint="default"/>
        </w:rPr>
      </w:pPr>
      <w:r>
        <w:rPr>
          <w:rFonts w:hint="default"/>
        </w:rPr>
        <w:t>（３）五霞町には処分及び勧告等をする権限がないため，次の行政機関に通報してください。</w:t>
      </w:r>
    </w:p>
    <w:p>
      <w:pPr>
        <w:pStyle w:val="0"/>
        <w:spacing w:line="240" w:lineRule="auto"/>
        <w:ind w:left="480" w:hanging="480" w:hangingChars="200"/>
        <w:rPr>
          <w:rFonts w:hint="default"/>
        </w:rPr>
      </w:pPr>
      <w:r>
        <w:rPr>
          <w:rFonts w:hint="default"/>
        </w:rPr>
        <w:t>　　（通報先）</w:t>
      </w:r>
    </w:p>
    <w:p>
      <w:pPr>
        <w:pStyle w:val="0"/>
        <w:rPr>
          <w:rFonts w:hint="default"/>
        </w:rPr>
      </w:pPr>
      <w:r>
        <w:rPr>
          <w:rFonts w:hint="default"/>
        </w:rPr>
        <w:br w:type="page"/>
      </w:r>
    </w:p>
    <w:p>
      <w:pPr>
        <w:pStyle w:val="56"/>
        <w:spacing w:line="240" w:lineRule="auto"/>
        <w:ind w:left="240" w:hanging="240"/>
        <w:rPr>
          <w:rFonts w:hint="default"/>
        </w:rPr>
      </w:pPr>
      <w:r>
        <w:rPr>
          <w:rFonts w:hint="default"/>
          <w:color w:val="000000"/>
        </w:rPr>
        <w:t>様式第</w:t>
      </w:r>
      <w:r>
        <w:rPr>
          <w:rFonts w:hint="default"/>
          <w:color w:val="000000"/>
        </w:rPr>
        <w:t>3</w:t>
      </w:r>
      <w:r>
        <w:rPr>
          <w:rFonts w:hint="default"/>
          <w:color w:val="000000"/>
        </w:rPr>
        <w:t>号</w:t>
      </w:r>
      <w:r>
        <w:rPr>
          <w:rFonts w:hint="default"/>
          <w:color w:val="000000"/>
        </w:rPr>
        <w:t>(</w:t>
      </w:r>
      <w:r>
        <w:rPr>
          <w:rFonts w:hint="default"/>
          <w:color w:val="000000"/>
        </w:rPr>
        <w:t>第</w:t>
      </w:r>
      <w:r>
        <w:rPr>
          <w:rFonts w:hint="default"/>
          <w:color w:val="000000"/>
        </w:rPr>
        <w:t>8</w:t>
      </w:r>
      <w:r>
        <w:rPr>
          <w:rFonts w:hint="default"/>
          <w:color w:val="000000"/>
        </w:rPr>
        <w:t>条関係</w:t>
      </w:r>
      <w:r>
        <w:rPr>
          <w:rFonts w:hint="default"/>
          <w:color w:val="000000"/>
        </w:rPr>
        <w:t>)</w:t>
      </w:r>
    </w:p>
    <w:p>
      <w:pPr>
        <w:pStyle w:val="0"/>
        <w:spacing w:line="240" w:lineRule="auto"/>
        <w:jc w:val="right"/>
        <w:rPr>
          <w:rFonts w:hint="default"/>
        </w:rPr>
      </w:pPr>
      <w:r>
        <w:rPr>
          <w:rFonts w:hint="default"/>
        </w:rPr>
        <w:t>年　　月　　日</w:t>
      </w:r>
    </w:p>
    <w:p>
      <w:pPr>
        <w:pStyle w:val="0"/>
        <w:spacing w:line="240" w:lineRule="auto"/>
        <w:rPr>
          <w:rFonts w:hint="default"/>
        </w:rPr>
      </w:pPr>
    </w:p>
    <w:p>
      <w:pPr>
        <w:pStyle w:val="0"/>
        <w:spacing w:line="240" w:lineRule="auto"/>
        <w:rPr>
          <w:rFonts w:hint="default"/>
        </w:rPr>
      </w:pPr>
      <w:r>
        <w:rPr>
          <w:rFonts w:hint="default"/>
        </w:rPr>
        <w:t>五霞町長　</w:t>
      </w:r>
      <w:r>
        <w:rPr>
          <w:rFonts w:hint="default"/>
          <w:color w:val="FFFFFF" w:themeColor="background1"/>
        </w:rPr>
        <w:t>知久　清志</w:t>
      </w:r>
      <w:r>
        <w:rPr>
          <w:rFonts w:hint="default"/>
        </w:rPr>
        <w:t>　様</w:t>
      </w:r>
    </w:p>
    <w:p>
      <w:pPr>
        <w:pStyle w:val="0"/>
        <w:spacing w:line="240" w:lineRule="auto"/>
        <w:rPr>
          <w:rFonts w:hint="default"/>
        </w:rPr>
      </w:pPr>
    </w:p>
    <w:p>
      <w:pPr>
        <w:pStyle w:val="0"/>
        <w:wordWrap w:val="0"/>
        <w:spacing w:line="240" w:lineRule="auto"/>
        <w:jc w:val="right"/>
        <w:rPr>
          <w:rFonts w:hint="default"/>
        </w:rPr>
      </w:pPr>
      <w:r>
        <w:rPr>
          <w:rFonts w:hint="default"/>
        </w:rPr>
        <w:t>五霞町　　　　　　課</w:t>
      </w:r>
    </w:p>
    <w:p>
      <w:pPr>
        <w:pStyle w:val="0"/>
        <w:wordWrap w:val="0"/>
        <w:spacing w:line="240" w:lineRule="auto"/>
        <w:ind w:right="960"/>
        <w:rPr>
          <w:rFonts w:hint="default"/>
        </w:rPr>
      </w:pPr>
    </w:p>
    <w:p>
      <w:pPr>
        <w:pStyle w:val="0"/>
        <w:spacing w:line="240" w:lineRule="auto"/>
        <w:rPr>
          <w:rFonts w:hint="default"/>
        </w:rPr>
      </w:pPr>
    </w:p>
    <w:p>
      <w:pPr>
        <w:pStyle w:val="0"/>
        <w:spacing w:line="240" w:lineRule="auto"/>
        <w:jc w:val="center"/>
        <w:rPr>
          <w:rFonts w:hint="default"/>
        </w:rPr>
      </w:pPr>
      <w:r>
        <w:rPr>
          <w:rFonts w:hint="default"/>
        </w:rPr>
        <w:t>五霞町外部公益通報調査結果報告書</w:t>
      </w:r>
    </w:p>
    <w:p>
      <w:pPr>
        <w:pStyle w:val="0"/>
        <w:spacing w:line="240" w:lineRule="auto"/>
        <w:rPr>
          <w:rFonts w:hint="default"/>
        </w:rPr>
      </w:pPr>
    </w:p>
    <w:tbl>
      <w:tblPr>
        <w:tblStyle w:val="102"/>
        <w:tblW w:w="8726" w:type="dxa"/>
        <w:tblInd w:w="-5" w:type="dxa"/>
        <w:tblLayout w:type="fixed"/>
        <w:tblLook w:firstRow="1" w:lastRow="0" w:firstColumn="1" w:lastColumn="0" w:noHBand="0" w:noVBand="1" w:val="04A0"/>
      </w:tblPr>
      <w:tblGrid>
        <w:gridCol w:w="2000"/>
        <w:gridCol w:w="6726"/>
      </w:tblGrid>
      <w:tr>
        <w:trPr>
          <w:trHeight w:val="535" w:hRule="atLeast"/>
        </w:trPr>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受　付　日</w:t>
            </w:r>
          </w:p>
        </w:tc>
        <w:tc>
          <w:tcPr>
            <w:tcW w:w="6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年　　　　月　　　　日</w:t>
            </w:r>
          </w:p>
        </w:tc>
      </w:tr>
      <w:tr>
        <w:trPr>
          <w:trHeight w:val="557" w:hRule="atLeast"/>
        </w:trPr>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237"/>
                <w:kern w:val="0"/>
                <w:sz w:val="24"/>
                <w:fitText w:val="1195" w:id="1"/>
              </w:rPr>
              <w:t>通報</w:t>
            </w:r>
            <w:r>
              <w:rPr>
                <w:rFonts w:hint="eastAsia" w:ascii="ＭＳ 明朝" w:hAnsi="ＭＳ 明朝" w:eastAsia="ＭＳ 明朝"/>
                <w:spacing w:val="1"/>
                <w:kern w:val="0"/>
                <w:sz w:val="24"/>
                <w:fitText w:val="1195" w:id="1"/>
              </w:rPr>
              <w:t>者</w:t>
            </w:r>
          </w:p>
        </w:tc>
        <w:tc>
          <w:tcPr>
            <w:tcW w:w="6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375" w:hRule="atLeast"/>
        </w:trPr>
        <w:tc>
          <w:tcPr>
            <w:tcW w:w="20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2"/>
              </w:rPr>
              <w:t>通報内</w:t>
            </w:r>
            <w:r>
              <w:rPr>
                <w:rFonts w:hint="eastAsia" w:ascii="ＭＳ 明朝" w:hAnsi="ＭＳ 明朝" w:eastAsia="ＭＳ 明朝"/>
                <w:spacing w:val="1"/>
                <w:kern w:val="0"/>
                <w:sz w:val="24"/>
                <w:fitText w:val="1195" w:id="2"/>
              </w:rPr>
              <w:t>容</w:t>
            </w:r>
          </w:p>
        </w:tc>
        <w:tc>
          <w:tcPr>
            <w:tcW w:w="6726"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375" w:hRule="atLeast"/>
        </w:trPr>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6726"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375" w:hRule="atLeast"/>
        </w:trPr>
        <w:tc>
          <w:tcPr>
            <w:tcW w:w="20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672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23" w:hRule="atLeast"/>
        </w:trPr>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3"/>
              </w:rPr>
              <w:t>調査期</w:t>
            </w:r>
            <w:r>
              <w:rPr>
                <w:rFonts w:hint="eastAsia" w:ascii="ＭＳ 明朝" w:hAnsi="ＭＳ 明朝" w:eastAsia="ＭＳ 明朝"/>
                <w:spacing w:val="1"/>
                <w:kern w:val="0"/>
                <w:sz w:val="24"/>
                <w:fitText w:val="1195" w:id="3"/>
              </w:rPr>
              <w:t>間</w:t>
            </w:r>
          </w:p>
        </w:tc>
        <w:tc>
          <w:tcPr>
            <w:tcW w:w="6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　　　　年　　月　　日　～　　　　　年　　月　　日</w:t>
            </w:r>
          </w:p>
        </w:tc>
      </w:tr>
      <w:tr>
        <w:trPr/>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pacing w:val="2"/>
                <w:kern w:val="0"/>
                <w:sz w:val="24"/>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5.75pt;mso-position-vertical-relative:text;mso-position-horizontal-relative:text;position:absolute;height:41.25pt;width:60.9pt;margin-left:16.100000000000001pt;z-index:2;" filled="f" stroked="t" o:spt="185" type="#_x0000_t185">
                  <v:fill/>
                  <v:textbox style="layout-flow:horizontal;" inset="2.0637499999999998mm,0.24694444444444438mm,2.0637499999999998mm,0.24694444444444438mm"/>
                  <v:imagedata o:title=""/>
                  <w10:wrap type="none" anchorx="text" anchory="text"/>
                </v:shape>
              </w:pict>
            </w:r>
            <w:r>
              <w:rPr>
                <w:rFonts w:hint="eastAsia" w:ascii="ＭＳ 明朝" w:hAnsi="ＭＳ 明朝" w:eastAsia="ＭＳ 明朝"/>
                <w:spacing w:val="78"/>
                <w:kern w:val="0"/>
                <w:sz w:val="24"/>
                <w:fitText w:val="1196" w:id="4"/>
              </w:rPr>
              <w:t>調査方</w:t>
            </w:r>
            <w:r>
              <w:rPr>
                <w:rFonts w:hint="eastAsia" w:ascii="ＭＳ 明朝" w:hAnsi="ＭＳ 明朝" w:eastAsia="ＭＳ 明朝"/>
                <w:spacing w:val="2"/>
                <w:kern w:val="0"/>
                <w:sz w:val="24"/>
                <w:fitText w:val="1196" w:id="4"/>
              </w:rPr>
              <w:t>法</w:t>
            </w:r>
          </w:p>
          <w:p>
            <w:pPr>
              <w:pStyle w:val="0"/>
              <w:jc w:val="center"/>
              <w:rPr>
                <w:rFonts w:hint="default" w:ascii="ＭＳ 明朝" w:hAnsi="ＭＳ 明朝" w:eastAsia="ＭＳ 明朝"/>
              </w:rPr>
            </w:pPr>
            <w:r>
              <w:rPr>
                <w:rFonts w:hint="eastAsia" w:ascii="ＭＳ 明朝" w:hAnsi="ＭＳ 明朝" w:eastAsia="ＭＳ 明朝"/>
              </w:rPr>
              <w:t>該当項目</w:t>
            </w:r>
          </w:p>
          <w:p>
            <w:pPr>
              <w:pStyle w:val="0"/>
              <w:jc w:val="center"/>
              <w:rPr>
                <w:rFonts w:hint="default" w:ascii="ＭＳ 明朝" w:hAnsi="ＭＳ 明朝" w:eastAsia="ＭＳ 明朝"/>
              </w:rPr>
            </w:pPr>
            <w:r>
              <w:rPr>
                <w:rFonts w:hint="eastAsia" w:ascii="ＭＳ 明朝" w:hAnsi="ＭＳ 明朝" w:eastAsia="ＭＳ 明朝"/>
              </w:rPr>
              <w:t>に○印を</w:t>
            </w:r>
          </w:p>
          <w:p>
            <w:pPr>
              <w:pStyle w:val="0"/>
              <w:jc w:val="center"/>
              <w:rPr>
                <w:rFonts w:hint="default" w:ascii="ＭＳ 明朝" w:hAnsi="ＭＳ 明朝" w:eastAsia="ＭＳ 明朝"/>
                <w:sz w:val="24"/>
              </w:rPr>
            </w:pPr>
            <w:r>
              <w:rPr>
                <w:rFonts w:hint="eastAsia" w:ascii="ＭＳ 明朝" w:hAnsi="ＭＳ 明朝" w:eastAsia="ＭＳ 明朝"/>
              </w:rPr>
              <w:t>付ける。</w:t>
            </w:r>
          </w:p>
        </w:tc>
        <w:tc>
          <w:tcPr>
            <w:tcW w:w="6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・通報者からの情報収集</w:t>
            </w:r>
          </w:p>
          <w:p>
            <w:pPr>
              <w:pStyle w:val="0"/>
              <w:rPr>
                <w:rFonts w:hint="default" w:ascii="ＭＳ 明朝" w:hAnsi="ＭＳ 明朝" w:eastAsia="ＭＳ 明朝"/>
                <w:sz w:val="24"/>
              </w:rPr>
            </w:pPr>
            <w:r>
              <w:rPr>
                <w:rFonts w:hint="eastAsia" w:ascii="ＭＳ 明朝" w:hAnsi="ＭＳ 明朝" w:eastAsia="ＭＳ 明朝"/>
                <w:sz w:val="24"/>
              </w:rPr>
              <w:t>・関係書類の閲覧</w:t>
            </w:r>
          </w:p>
          <w:p>
            <w:pPr>
              <w:pStyle w:val="0"/>
              <w:rPr>
                <w:rFonts w:hint="default" w:ascii="ＭＳ 明朝" w:hAnsi="ＭＳ 明朝" w:eastAsia="ＭＳ 明朝"/>
                <w:sz w:val="24"/>
              </w:rPr>
            </w:pPr>
            <w:r>
              <w:rPr>
                <w:rFonts w:hint="eastAsia" w:ascii="ＭＳ 明朝" w:hAnsi="ＭＳ 明朝" w:eastAsia="ＭＳ 明朝"/>
                <w:sz w:val="24"/>
              </w:rPr>
              <w:t>・関係者からの聴取</w:t>
            </w:r>
          </w:p>
          <w:p>
            <w:pPr>
              <w:pStyle w:val="0"/>
              <w:rPr>
                <w:rFonts w:hint="default" w:ascii="ＭＳ 明朝" w:hAnsi="ＭＳ 明朝" w:eastAsia="ＭＳ 明朝"/>
                <w:sz w:val="24"/>
              </w:rPr>
            </w:pPr>
            <w:r>
              <w:rPr>
                <w:rFonts w:hint="eastAsia" w:ascii="ＭＳ 明朝" w:hAnsi="ＭＳ 明朝" w:eastAsia="ＭＳ 明朝"/>
                <w:sz w:val="24"/>
              </w:rPr>
              <w:t>・立入検査</w:t>
            </w:r>
          </w:p>
          <w:p>
            <w:pPr>
              <w:pStyle w:val="0"/>
              <w:rPr>
                <w:rFonts w:hint="default" w:ascii="ＭＳ 明朝" w:hAnsi="ＭＳ 明朝" w:eastAsia="ＭＳ 明朝"/>
                <w:sz w:val="24"/>
              </w:rPr>
            </w:pPr>
            <w:r>
              <w:rPr>
                <w:rFonts w:hint="eastAsia" w:ascii="ＭＳ 明朝" w:hAnsi="ＭＳ 明朝" w:eastAsia="ＭＳ 明朝"/>
                <w:sz w:val="24"/>
              </w:rPr>
              <w:t>・その他（　　　　　　　　　　　　　　　　　　　　　）</w:t>
            </w:r>
          </w:p>
        </w:tc>
      </w:tr>
      <w:tr>
        <w:trPr>
          <w:trHeight w:val="623" w:hRule="atLeast"/>
        </w:trPr>
        <w:tc>
          <w:tcPr>
            <w:tcW w:w="20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5"/>
              </w:rPr>
              <w:t>調査結</w:t>
            </w:r>
            <w:r>
              <w:rPr>
                <w:rFonts w:hint="eastAsia" w:ascii="ＭＳ 明朝" w:hAnsi="ＭＳ 明朝" w:eastAsia="ＭＳ 明朝"/>
                <w:spacing w:val="1"/>
                <w:kern w:val="0"/>
                <w:sz w:val="24"/>
                <w:fitText w:val="1195" w:id="5"/>
              </w:rPr>
              <w:t>果</w:t>
            </w:r>
          </w:p>
        </w:tc>
        <w:tc>
          <w:tcPr>
            <w:tcW w:w="6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事実の有無</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□通報対象事実あり　　　□通報対象事実なし</w:t>
            </w:r>
          </w:p>
        </w:tc>
      </w:tr>
      <w:tr>
        <w:trPr>
          <w:trHeight w:val="348" w:hRule="atLeast"/>
        </w:trPr>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6726"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調査結果の内容</w:t>
            </w:r>
          </w:p>
        </w:tc>
      </w:tr>
      <w:tr>
        <w:trPr>
          <w:trHeight w:val="348" w:hRule="atLeast"/>
        </w:trPr>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6726" w:type="dxa"/>
            <w:tcBorders>
              <w:top w:val="nil"/>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rPr>
            </w:pPr>
          </w:p>
        </w:tc>
      </w:tr>
      <w:tr>
        <w:trPr>
          <w:trHeight w:val="348" w:hRule="atLeast"/>
        </w:trPr>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6726"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rPr>
            </w:pPr>
          </w:p>
        </w:tc>
      </w:tr>
      <w:tr>
        <w:trPr>
          <w:trHeight w:val="348" w:hRule="atLeast"/>
        </w:trPr>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6726"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rPr>
            </w:pPr>
          </w:p>
        </w:tc>
      </w:tr>
      <w:tr>
        <w:trPr>
          <w:trHeight w:val="348" w:hRule="atLeast"/>
        </w:trPr>
        <w:tc>
          <w:tcPr>
            <w:tcW w:w="20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72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282" w:hRule="atLeast"/>
        </w:trPr>
        <w:tc>
          <w:tcPr>
            <w:tcW w:w="20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6"/>
              </w:rPr>
              <w:t>特記事</w:t>
            </w:r>
            <w:r>
              <w:rPr>
                <w:rFonts w:hint="eastAsia" w:ascii="ＭＳ 明朝" w:hAnsi="ＭＳ 明朝" w:eastAsia="ＭＳ 明朝"/>
                <w:spacing w:val="1"/>
                <w:kern w:val="0"/>
                <w:sz w:val="24"/>
                <w:fitText w:val="1195" w:id="6"/>
              </w:rPr>
              <w:t>項</w:t>
            </w:r>
          </w:p>
        </w:tc>
        <w:tc>
          <w:tcPr>
            <w:tcW w:w="6726"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282" w:hRule="atLeast"/>
        </w:trPr>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6726"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rPr>
            </w:pPr>
          </w:p>
        </w:tc>
      </w:tr>
      <w:tr>
        <w:trPr>
          <w:trHeight w:val="282" w:hRule="atLeast"/>
        </w:trPr>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6726"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rPr>
            </w:pPr>
          </w:p>
        </w:tc>
      </w:tr>
      <w:tr>
        <w:trPr>
          <w:trHeight w:val="282" w:hRule="atLeast"/>
        </w:trPr>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6726"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rPr>
            </w:pPr>
          </w:p>
        </w:tc>
      </w:tr>
      <w:tr>
        <w:trPr>
          <w:trHeight w:val="282" w:hRule="atLeast"/>
        </w:trPr>
        <w:tc>
          <w:tcPr>
            <w:tcW w:w="20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672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spacing w:line="240" w:lineRule="auto"/>
        <w:ind w:left="480" w:hanging="480" w:hangingChars="200"/>
        <w:rPr>
          <w:rFonts w:hint="default"/>
        </w:rPr>
      </w:pPr>
    </w:p>
    <w:p>
      <w:pPr>
        <w:pStyle w:val="0"/>
        <w:rPr>
          <w:rFonts w:hint="default"/>
        </w:rPr>
      </w:pPr>
      <w:r>
        <w:rPr>
          <w:rFonts w:hint="default"/>
        </w:rPr>
        <w:br w:type="page"/>
      </w:r>
    </w:p>
    <w:p>
      <w:pPr>
        <w:pStyle w:val="56"/>
        <w:spacing w:line="240" w:lineRule="auto"/>
        <w:ind w:left="240" w:hanging="240"/>
        <w:rPr>
          <w:rFonts w:hint="default"/>
        </w:rPr>
      </w:pPr>
      <w:r>
        <w:rPr>
          <w:rFonts w:hint="default"/>
          <w:color w:val="000000"/>
        </w:rPr>
        <w:t>様式第</w:t>
      </w:r>
      <w:r>
        <w:rPr>
          <w:rFonts w:hint="default"/>
          <w:color w:val="000000"/>
        </w:rPr>
        <w:t>4</w:t>
      </w:r>
      <w:r>
        <w:rPr>
          <w:rFonts w:hint="default"/>
          <w:color w:val="000000"/>
        </w:rPr>
        <w:t>号</w:t>
      </w:r>
      <w:r>
        <w:rPr>
          <w:rFonts w:hint="default"/>
          <w:color w:val="000000"/>
        </w:rPr>
        <w:t>(</w:t>
      </w:r>
      <w:r>
        <w:rPr>
          <w:rFonts w:hint="default"/>
          <w:color w:val="000000"/>
        </w:rPr>
        <w:t>第</w:t>
      </w:r>
      <w:r>
        <w:rPr>
          <w:rFonts w:hint="default"/>
          <w:color w:val="000000"/>
        </w:rPr>
        <w:t>9</w:t>
      </w:r>
      <w:r>
        <w:rPr>
          <w:rFonts w:hint="default"/>
          <w:color w:val="000000"/>
        </w:rPr>
        <w:t>条関係</w:t>
      </w:r>
      <w:r>
        <w:rPr>
          <w:rFonts w:hint="default"/>
          <w:color w:val="000000"/>
        </w:rPr>
        <w:t>)</w:t>
      </w:r>
    </w:p>
    <w:p>
      <w:pPr>
        <w:pStyle w:val="0"/>
        <w:wordWrap w:val="0"/>
        <w:spacing w:line="240" w:lineRule="auto"/>
        <w:jc w:val="right"/>
        <w:rPr>
          <w:rFonts w:hint="default"/>
        </w:rPr>
      </w:pPr>
      <w:r>
        <w:rPr>
          <w:rFonts w:hint="default"/>
        </w:rPr>
        <w:t>第　　　　　号</w:t>
      </w:r>
    </w:p>
    <w:p>
      <w:pPr>
        <w:pStyle w:val="0"/>
        <w:spacing w:line="240" w:lineRule="auto"/>
        <w:jc w:val="right"/>
        <w:rPr>
          <w:rFonts w:hint="default"/>
        </w:rPr>
      </w:pPr>
      <w:r>
        <w:rPr>
          <w:rFonts w:hint="default"/>
        </w:rPr>
        <w:t>年　　月　　日</w:t>
      </w:r>
    </w:p>
    <w:p>
      <w:pPr>
        <w:pStyle w:val="0"/>
        <w:spacing w:line="240" w:lineRule="auto"/>
        <w:rPr>
          <w:rFonts w:hint="default"/>
        </w:rPr>
      </w:pPr>
    </w:p>
    <w:p>
      <w:pPr>
        <w:pStyle w:val="0"/>
        <w:spacing w:line="240" w:lineRule="auto"/>
        <w:rPr>
          <w:rFonts w:hint="default"/>
        </w:rPr>
      </w:pPr>
      <w:r>
        <w:rPr>
          <w:rFonts w:hint="default"/>
        </w:rPr>
        <w:t>　　　　　　　　　　様</w:t>
      </w:r>
    </w:p>
    <w:p>
      <w:pPr>
        <w:pStyle w:val="0"/>
        <w:spacing w:line="240" w:lineRule="auto"/>
        <w:rPr>
          <w:rFonts w:hint="default"/>
        </w:rPr>
      </w:pPr>
    </w:p>
    <w:p>
      <w:pPr>
        <w:pStyle w:val="0"/>
        <w:spacing w:line="240" w:lineRule="auto"/>
        <w:jc w:val="right"/>
        <w:rPr>
          <w:rFonts w:hint="default"/>
        </w:rPr>
      </w:pPr>
      <w:r>
        <w:rPr>
          <w:rFonts w:hint="default"/>
        </w:rPr>
        <w:t>五霞町長　</w:t>
      </w:r>
      <w:r>
        <w:rPr>
          <w:rFonts w:hint="default"/>
          <w:color w:val="FFFFFF" w:themeColor="background1"/>
        </w:rPr>
        <w:t>知久　清志</w:t>
      </w:r>
      <w:r>
        <w:rPr>
          <w:rFonts w:hint="default"/>
        </w:rPr>
        <w:t>　</w:t>
      </w:r>
      <w:r>
        <w:rPr>
          <w:rFonts w:hint="eastAsia"/>
        </w:rPr>
        <w:fldChar w:fldCharType="begin"/>
      </w:r>
      <w:r>
        <w:rPr>
          <w:rFonts w:hint="eastAsia"/>
        </w:rPr>
        <w:instrText>eq \o\ac(</w:instrText>
      </w:r>
      <w:r>
        <w:rPr>
          <w:rFonts w:hint="default"/>
        </w:rPr>
        <w:instrText>□</w:instrText>
      </w:r>
      <w:r>
        <w:rPr>
          <w:rFonts w:hint="eastAsia"/>
        </w:rPr>
        <w:instrText>,</w:instrText>
      </w:r>
      <w:r>
        <w:rPr>
          <w:rFonts w:hint="default"/>
          <w:position w:val="2"/>
          <w:sz w:val="14"/>
        </w:rPr>
        <w:instrText>印</w:instrText>
      </w:r>
      <w:r>
        <w:rPr>
          <w:rFonts w:hint="eastAsia"/>
        </w:rPr>
        <w:instrText>)</w:instrText>
      </w:r>
      <w:r>
        <w:rPr>
          <w:rFonts w:hint="eastAsia"/>
        </w:rPr>
        <w:fldChar w:fldCharType="end"/>
      </w:r>
    </w:p>
    <w:p>
      <w:pPr>
        <w:pStyle w:val="0"/>
        <w:spacing w:line="240" w:lineRule="auto"/>
        <w:rPr>
          <w:rFonts w:hint="default"/>
        </w:rPr>
      </w:pPr>
    </w:p>
    <w:p>
      <w:pPr>
        <w:pStyle w:val="0"/>
        <w:spacing w:line="240" w:lineRule="auto"/>
        <w:rPr>
          <w:rFonts w:hint="default"/>
        </w:rPr>
      </w:pPr>
    </w:p>
    <w:p>
      <w:pPr>
        <w:pStyle w:val="0"/>
        <w:spacing w:line="240" w:lineRule="auto"/>
        <w:jc w:val="center"/>
        <w:rPr>
          <w:rFonts w:hint="default"/>
        </w:rPr>
      </w:pPr>
      <w:r>
        <w:rPr>
          <w:rFonts w:hint="default"/>
        </w:rPr>
        <w:t>五霞町外部公益通報調査（措置）結果報告書</w:t>
      </w:r>
    </w:p>
    <w:p>
      <w:pPr>
        <w:pStyle w:val="0"/>
        <w:spacing w:line="240" w:lineRule="auto"/>
        <w:rPr>
          <w:rFonts w:hint="default"/>
        </w:rPr>
      </w:pPr>
    </w:p>
    <w:p>
      <w:pPr>
        <w:pStyle w:val="0"/>
        <w:spacing w:line="240" w:lineRule="auto"/>
        <w:rPr>
          <w:rFonts w:hint="default"/>
        </w:rPr>
      </w:pPr>
      <w:r>
        <w:rPr>
          <w:rFonts w:hint="default"/>
        </w:rPr>
        <w:t>　　　　　年　　月　　日付けであなたから受け付けた外部公益通報に係る調査結果及び措置結果について，五霞町外部公益通報に関する要綱（令和</w:t>
      </w:r>
      <w:r>
        <w:rPr>
          <w:rFonts w:hint="default"/>
        </w:rPr>
        <w:t>6</w:t>
      </w:r>
      <w:r>
        <w:rPr>
          <w:rFonts w:hint="default"/>
        </w:rPr>
        <w:t>年五霞町告示第</w:t>
      </w:r>
      <w:r>
        <w:rPr>
          <w:rFonts w:hint="eastAsia"/>
        </w:rPr>
        <w:t>71</w:t>
      </w:r>
      <w:bookmarkStart w:id="0" w:name="_GoBack"/>
      <w:bookmarkEnd w:id="0"/>
      <w:r>
        <w:rPr>
          <w:rFonts w:hint="default"/>
        </w:rPr>
        <w:t>号）第</w:t>
      </w:r>
      <w:r>
        <w:rPr>
          <w:rFonts w:hint="default"/>
        </w:rPr>
        <w:t>9</w:t>
      </w:r>
      <w:r>
        <w:rPr>
          <w:rFonts w:hint="default"/>
        </w:rPr>
        <w:t>条第</w:t>
      </w:r>
      <w:r>
        <w:rPr>
          <w:rFonts w:hint="default"/>
        </w:rPr>
        <w:t>2</w:t>
      </w:r>
      <w:r>
        <w:rPr>
          <w:rFonts w:hint="default"/>
        </w:rPr>
        <w:t>項の規定により，次のとおり通知します。</w:t>
      </w:r>
    </w:p>
    <w:p>
      <w:pPr>
        <w:pStyle w:val="0"/>
        <w:spacing w:line="240" w:lineRule="auto"/>
        <w:rPr>
          <w:rFonts w:hint="default"/>
        </w:rPr>
      </w:pPr>
    </w:p>
    <w:tbl>
      <w:tblPr>
        <w:tblStyle w:val="102"/>
        <w:tblW w:w="8721" w:type="dxa"/>
        <w:tblInd w:w="0" w:type="dxa"/>
        <w:tblLayout w:type="fixed"/>
        <w:tblLook w:firstRow="1" w:lastRow="0" w:firstColumn="1" w:lastColumn="0" w:noHBand="0" w:noVBand="1" w:val="04A0"/>
      </w:tblPr>
      <w:tblGrid>
        <w:gridCol w:w="1951"/>
        <w:gridCol w:w="6770"/>
      </w:tblGrid>
      <w:tr>
        <w:trPr>
          <w:trHeight w:val="534"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受　付　日</w:t>
            </w:r>
          </w:p>
        </w:tc>
        <w:tc>
          <w:tcPr>
            <w:tcW w:w="6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年　　　　月　　　　日</w:t>
            </w:r>
          </w:p>
        </w:tc>
      </w:tr>
      <w:tr>
        <w:trPr>
          <w:trHeight w:val="534"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7"/>
              </w:rPr>
              <w:t>調査機</w:t>
            </w:r>
            <w:r>
              <w:rPr>
                <w:rFonts w:hint="eastAsia" w:ascii="ＭＳ 明朝" w:hAnsi="ＭＳ 明朝" w:eastAsia="ＭＳ 明朝"/>
                <w:spacing w:val="1"/>
                <w:kern w:val="0"/>
                <w:sz w:val="24"/>
                <w:fitText w:val="1195" w:id="7"/>
              </w:rPr>
              <w:t>関</w:t>
            </w:r>
          </w:p>
        </w:tc>
        <w:tc>
          <w:tcPr>
            <w:tcW w:w="6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　　　　　年　　月　　日　～　　　　　年　　月　　日</w:t>
            </w:r>
          </w:p>
        </w:tc>
      </w:tr>
      <w:tr>
        <w:trPr>
          <w:trHeight w:val="534" w:hRule="atLeast"/>
        </w:trPr>
        <w:tc>
          <w:tcPr>
            <w:tcW w:w="19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8"/>
              </w:rPr>
              <w:t>調査結</w:t>
            </w:r>
            <w:r>
              <w:rPr>
                <w:rFonts w:hint="eastAsia" w:ascii="ＭＳ 明朝" w:hAnsi="ＭＳ 明朝" w:eastAsia="ＭＳ 明朝"/>
                <w:spacing w:val="1"/>
                <w:kern w:val="0"/>
                <w:sz w:val="24"/>
                <w:fitText w:val="1195" w:id="8"/>
              </w:rPr>
              <w:t>果</w:t>
            </w:r>
          </w:p>
        </w:tc>
        <w:tc>
          <w:tcPr>
            <w:tcW w:w="6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事実の有無　　□通報対象事実あり　　□通報対象事実なし</w:t>
            </w:r>
          </w:p>
        </w:tc>
      </w:tr>
      <w:tr>
        <w:trPr>
          <w:trHeight w:val="355" w:hRule="atLeast"/>
        </w:trPr>
        <w:tc>
          <w:tcPr>
            <w:tcW w:w="19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677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調査結果の内容</w:t>
            </w:r>
          </w:p>
        </w:tc>
      </w:tr>
      <w:tr>
        <w:trPr>
          <w:trHeight w:val="355" w:hRule="atLeast"/>
        </w:trPr>
        <w:tc>
          <w:tcPr>
            <w:tcW w:w="19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6770" w:type="dxa"/>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355" w:hRule="atLeast"/>
        </w:trPr>
        <w:tc>
          <w:tcPr>
            <w:tcW w:w="19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677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355" w:hRule="atLeast"/>
        </w:trPr>
        <w:tc>
          <w:tcPr>
            <w:tcW w:w="19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677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355" w:hRule="atLeast"/>
        </w:trPr>
        <w:tc>
          <w:tcPr>
            <w:tcW w:w="19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677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355" w:hRule="atLeast"/>
        </w:trPr>
        <w:tc>
          <w:tcPr>
            <w:tcW w:w="19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77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75" w:hRule="atLeast"/>
        </w:trPr>
        <w:tc>
          <w:tcPr>
            <w:tcW w:w="1951"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9"/>
              </w:rPr>
              <w:t>調査結</w:t>
            </w:r>
            <w:r>
              <w:rPr>
                <w:rFonts w:hint="eastAsia" w:ascii="ＭＳ 明朝" w:hAnsi="ＭＳ 明朝" w:eastAsia="ＭＳ 明朝"/>
                <w:spacing w:val="1"/>
                <w:kern w:val="0"/>
                <w:sz w:val="24"/>
                <w:fitText w:val="1195" w:id="9"/>
              </w:rPr>
              <w:t>果</w:t>
            </w:r>
          </w:p>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10"/>
              </w:rPr>
              <w:t>に基づ</w:t>
            </w:r>
            <w:r>
              <w:rPr>
                <w:rFonts w:hint="eastAsia" w:ascii="ＭＳ 明朝" w:hAnsi="ＭＳ 明朝" w:eastAsia="ＭＳ 明朝"/>
                <w:spacing w:val="1"/>
                <w:kern w:val="0"/>
                <w:sz w:val="24"/>
                <w:fitText w:val="1195" w:id="10"/>
              </w:rPr>
              <w:t>く</w:t>
            </w:r>
          </w:p>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11"/>
              </w:rPr>
              <w:t>措置結</w:t>
            </w:r>
            <w:r>
              <w:rPr>
                <w:rFonts w:hint="eastAsia" w:ascii="ＭＳ 明朝" w:hAnsi="ＭＳ 明朝" w:eastAsia="ＭＳ 明朝"/>
                <w:spacing w:val="1"/>
                <w:kern w:val="0"/>
                <w:sz w:val="24"/>
                <w:fitText w:val="1195" w:id="11"/>
              </w:rPr>
              <w:t>果</w:t>
            </w:r>
          </w:p>
        </w:tc>
        <w:tc>
          <w:tcPr>
            <w:tcW w:w="6770" w:type="dxa"/>
            <w:tcBorders>
              <w:top w:val="single"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375" w:hRule="atLeast"/>
        </w:trPr>
        <w:tc>
          <w:tcPr>
            <w:tcW w:w="1951"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677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375" w:hRule="atLeast"/>
        </w:trPr>
        <w:tc>
          <w:tcPr>
            <w:tcW w:w="1951"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677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375" w:hRule="atLeast"/>
        </w:trPr>
        <w:tc>
          <w:tcPr>
            <w:tcW w:w="1951"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677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375" w:hRule="atLeast"/>
        </w:trPr>
        <w:tc>
          <w:tcPr>
            <w:tcW w:w="1951"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rPr>
            </w:pPr>
          </w:p>
        </w:tc>
        <w:tc>
          <w:tcPr>
            <w:tcW w:w="6770" w:type="dxa"/>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249" w:hRule="atLeast"/>
        </w:trPr>
        <w:tc>
          <w:tcPr>
            <w:tcW w:w="1951"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8"/>
                <w:kern w:val="0"/>
                <w:sz w:val="24"/>
                <w:fitText w:val="1195" w:id="12"/>
              </w:rPr>
              <w:t>特記事</w:t>
            </w:r>
            <w:r>
              <w:rPr>
                <w:rFonts w:hint="eastAsia" w:ascii="ＭＳ 明朝" w:hAnsi="ＭＳ 明朝" w:eastAsia="ＭＳ 明朝"/>
                <w:spacing w:val="1"/>
                <w:kern w:val="0"/>
                <w:sz w:val="24"/>
                <w:fitText w:val="1195" w:id="12"/>
              </w:rPr>
              <w:t>項</w:t>
            </w:r>
          </w:p>
        </w:tc>
        <w:tc>
          <w:tcPr>
            <w:tcW w:w="6770" w:type="dxa"/>
            <w:tcBorders>
              <w:top w:val="single"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249" w:hRule="atLeast"/>
        </w:trPr>
        <w:tc>
          <w:tcPr>
            <w:tcW w:w="1951"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677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249" w:hRule="atLeast"/>
        </w:trPr>
        <w:tc>
          <w:tcPr>
            <w:tcW w:w="1951"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677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249" w:hRule="atLeast"/>
        </w:trPr>
        <w:tc>
          <w:tcPr>
            <w:tcW w:w="1951" w:type="dxa"/>
            <w:vMerge w:val="continue"/>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677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center"/>
          </w:tcPr>
          <w:p>
            <w:pPr>
              <w:pStyle w:val="0"/>
              <w:rPr>
                <w:rFonts w:hint="default"/>
              </w:rPr>
            </w:pPr>
          </w:p>
        </w:tc>
      </w:tr>
      <w:tr>
        <w:trPr>
          <w:trHeight w:val="249" w:hRule="atLeast"/>
        </w:trPr>
        <w:tc>
          <w:tcPr>
            <w:tcW w:w="1951"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rPr>
            </w:pPr>
          </w:p>
        </w:tc>
        <w:tc>
          <w:tcPr>
            <w:tcW w:w="6770" w:type="dxa"/>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wordWrap w:val="0"/>
        <w:spacing w:line="240" w:lineRule="auto"/>
        <w:jc w:val="right"/>
        <w:rPr>
          <w:rFonts w:hint="default"/>
        </w:rPr>
      </w:pPr>
      <w:r>
        <w:rPr>
          <w:rFonts w:hint="default"/>
        </w:rPr>
        <w:t>本件調査（措置）に関する問合せ先　　</w:t>
      </w:r>
    </w:p>
    <w:p>
      <w:pPr>
        <w:pStyle w:val="0"/>
        <w:wordWrap w:val="0"/>
        <w:spacing w:line="240" w:lineRule="auto"/>
        <w:jc w:val="right"/>
        <w:rPr>
          <w:rFonts w:hint="default"/>
        </w:rPr>
      </w:pPr>
      <w:r>
        <w:rPr>
          <w:rFonts w:hint="default"/>
        </w:rPr>
        <w:t>五霞町　　　　　　　　課　　</w:t>
      </w:r>
    </w:p>
    <w:p>
      <w:pPr>
        <w:pStyle w:val="0"/>
        <w:wordWrap w:val="0"/>
        <w:spacing w:line="240" w:lineRule="auto"/>
        <w:jc w:val="right"/>
        <w:rPr>
          <w:rFonts w:hint="default"/>
        </w:rPr>
      </w:pPr>
      <w:r>
        <w:rPr>
          <w:rFonts w:hint="default"/>
        </w:rPr>
        <w:t>電話　　　－　　　－　　　　</w:t>
      </w:r>
    </w:p>
    <w:sectPr>
      <w:pgSz w:w="11907" w:h="16839"/>
      <w:pgMar w:top="1984" w:right="1701" w:bottom="1701" w:left="1701"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Setting w:name="overrideTableStyleFontSizeAndJustification"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line="48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paragraph" w:styleId="95">
    <w:name w:val="header"/>
    <w:basedOn w:val="0"/>
    <w:next w:val="95"/>
    <w:link w:val="96"/>
    <w:uiPriority w:val="0"/>
    <w:pPr>
      <w:tabs>
        <w:tab w:val="center" w:leader="none" w:pos="4252"/>
        <w:tab w:val="right" w:leader="none" w:pos="8504"/>
      </w:tabs>
      <w:snapToGrid w:val="0"/>
    </w:pPr>
  </w:style>
  <w:style w:type="character" w:styleId="96" w:customStyle="1">
    <w:name w:val="ヘッダー (文字)"/>
    <w:basedOn w:val="10"/>
    <w:next w:val="96"/>
    <w:link w:val="95"/>
    <w:uiPriority w:val="0"/>
  </w:style>
  <w:style w:type="paragraph" w:styleId="97">
    <w:name w:val="footer"/>
    <w:basedOn w:val="0"/>
    <w:next w:val="97"/>
    <w:link w:val="98"/>
    <w:uiPriority w:val="0"/>
    <w:pPr>
      <w:tabs>
        <w:tab w:val="center" w:leader="none" w:pos="4252"/>
        <w:tab w:val="right" w:leader="none" w:pos="8504"/>
      </w:tabs>
      <w:snapToGrid w:val="0"/>
    </w:pPr>
  </w:style>
  <w:style w:type="character" w:styleId="98" w:customStyle="1">
    <w:name w:val="フッター (文字)"/>
    <w:basedOn w:val="10"/>
    <w:next w:val="98"/>
    <w:link w:val="97"/>
    <w:uiPriority w:val="0"/>
  </w:style>
  <w:style w:type="character" w:styleId="99" w:customStyle="1">
    <w:name w:val="p24"/>
    <w:next w:val="99"/>
    <w:link w:val="0"/>
    <w:uiPriority w:val="0"/>
    <w:rPr/>
  </w:style>
  <w:style w:type="character" w:styleId="100">
    <w:name w:val="footnote reference"/>
    <w:basedOn w:val="10"/>
    <w:next w:val="100"/>
    <w:link w:val="0"/>
    <w:uiPriority w:val="0"/>
    <w:semiHidden/>
    <w:rPr>
      <w:vertAlign w:val="superscript"/>
    </w:rPr>
  </w:style>
  <w:style w:type="character" w:styleId="101">
    <w:name w:val="endnote reference"/>
    <w:basedOn w:val="10"/>
    <w:next w:val="101"/>
    <w:link w:val="0"/>
    <w:uiPriority w:val="0"/>
    <w:semiHidden/>
    <w:rPr>
      <w:vertAlign w:val="superscript"/>
    </w:rPr>
  </w:style>
  <w:style w:type="table" w:styleId="102">
    <w:name w:val="Table Grid"/>
    <w:basedOn w:val="11"/>
    <w:next w:val="102"/>
    <w:link w:val="0"/>
    <w:uiPriority w:val="0"/>
    <w:pPr>
      <w:spacing w:line="240" w:lineRule="auto"/>
    </w:pPr>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7</Pages>
  <Words>44</Words>
  <Characters>3543</Characters>
  <Application>JUST Note</Application>
  <Lines>4759</Lines>
  <Paragraphs>147</Paragraphs>
  <CharactersWithSpaces>3955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石橋 輝一</cp:lastModifiedBy>
  <dcterms:created xsi:type="dcterms:W3CDTF">2024-09-05T02:23:00Z</dcterms:created>
  <dcterms:modified xsi:type="dcterms:W3CDTF">2024-10-09T12:08:34Z</dcterms:modified>
  <cp:revision>16</cp:revision>
</cp:coreProperties>
</file>