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0060BA7F" w:rsidR="003267DC" w:rsidRPr="00407DD7" w:rsidRDefault="00A0107C" w:rsidP="00A0107C">
      <w:pPr>
        <w:ind w:firstLineChars="100" w:firstLine="24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五霞町長</w:t>
      </w:r>
      <w:r w:rsidR="00131212"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0107C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CC44-0B02-4F91-A902-FDA41080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2023-09-08T06:40:00Z</dcterms:modified>
</cp:coreProperties>
</file>